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E15" w:rsidRPr="00EE19C5" w:rsidRDefault="00976E15" w:rsidP="00976E15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 xml:space="preserve">Lokalne Kryteria Wyboru - </w:t>
      </w:r>
      <w:r w:rsidRPr="00EA5520">
        <w:rPr>
          <w:rFonts w:ascii="Calibri" w:hAnsi="Calibri"/>
          <w:b/>
          <w:color w:val="000000"/>
        </w:rPr>
        <w:t>„Małe projekty”</w:t>
      </w:r>
      <w:r w:rsidRPr="00EA5520">
        <w:rPr>
          <w:rFonts w:ascii="Calibri" w:hAnsi="Calibri"/>
          <w:b/>
          <w:color w:val="000000"/>
          <w:u w:val="single"/>
        </w:rPr>
        <w:t xml:space="preserve"> </w:t>
      </w:r>
    </w:p>
    <w:tbl>
      <w:tblPr>
        <w:tblW w:w="0" w:type="auto"/>
        <w:jc w:val="center"/>
        <w:tblInd w:w="-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2061"/>
        <w:gridCol w:w="3827"/>
        <w:gridCol w:w="3563"/>
      </w:tblGrid>
      <w:tr w:rsidR="00976E15" w:rsidRPr="00EA5520" w:rsidTr="0028319D">
        <w:trPr>
          <w:jc w:val="center"/>
        </w:trPr>
        <w:tc>
          <w:tcPr>
            <w:tcW w:w="511" w:type="dxa"/>
          </w:tcPr>
          <w:p w:rsidR="00976E15" w:rsidRPr="00EA5520" w:rsidRDefault="00976E15" w:rsidP="0028319D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EA5520">
              <w:rPr>
                <w:rFonts w:ascii="Calibri" w:hAnsi="Calibri"/>
                <w:b/>
                <w:color w:val="000000"/>
              </w:rPr>
              <w:t>L.p</w:t>
            </w:r>
            <w:proofErr w:type="spellEnd"/>
          </w:p>
        </w:tc>
        <w:tc>
          <w:tcPr>
            <w:tcW w:w="2061" w:type="dxa"/>
          </w:tcPr>
          <w:p w:rsidR="00976E15" w:rsidRPr="00EA5520" w:rsidRDefault="00976E15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Kryteria</w:t>
            </w:r>
          </w:p>
        </w:tc>
        <w:tc>
          <w:tcPr>
            <w:tcW w:w="3827" w:type="dxa"/>
          </w:tcPr>
          <w:p w:rsidR="00976E15" w:rsidRPr="00EA5520" w:rsidRDefault="00976E15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Opis</w:t>
            </w:r>
          </w:p>
        </w:tc>
        <w:tc>
          <w:tcPr>
            <w:tcW w:w="3563" w:type="dxa"/>
          </w:tcPr>
          <w:p w:rsidR="00976E15" w:rsidRPr="00EA5520" w:rsidRDefault="00976E15" w:rsidP="002831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Punkty</w:t>
            </w:r>
          </w:p>
        </w:tc>
      </w:tr>
      <w:tr w:rsidR="00976E15" w:rsidRPr="00EA5520" w:rsidTr="0028319D">
        <w:trPr>
          <w:trHeight w:val="155"/>
          <w:jc w:val="center"/>
        </w:trPr>
        <w:tc>
          <w:tcPr>
            <w:tcW w:w="511" w:type="dxa"/>
            <w:shd w:val="clear" w:color="auto" w:fill="F2F2F2"/>
          </w:tcPr>
          <w:p w:rsidR="00976E15" w:rsidRPr="00EA5520" w:rsidRDefault="00976E15" w:rsidP="0028319D">
            <w:pPr>
              <w:rPr>
                <w:rFonts w:ascii="Calibri" w:hAnsi="Calibri"/>
                <w:b/>
                <w:color w:val="000000"/>
              </w:rPr>
            </w:pPr>
            <w:r w:rsidRPr="00EA5520">
              <w:rPr>
                <w:rFonts w:ascii="Calibri" w:hAnsi="Calibri"/>
                <w:b/>
                <w:color w:val="000000"/>
              </w:rPr>
              <w:t>1.</w:t>
            </w:r>
          </w:p>
        </w:tc>
        <w:tc>
          <w:tcPr>
            <w:tcW w:w="2061" w:type="dxa"/>
            <w:shd w:val="clear" w:color="auto" w:fill="F2F2F2"/>
          </w:tcPr>
          <w:p w:rsidR="00976E15" w:rsidRPr="00783297" w:rsidRDefault="00976E15" w:rsidP="0028319D">
            <w:pPr>
              <w:rPr>
                <w:rFonts w:ascii="Calibri" w:hAnsi="Calibri"/>
                <w:b/>
              </w:rPr>
            </w:pPr>
            <w:r w:rsidRPr="00783297">
              <w:rPr>
                <w:rFonts w:ascii="Calibri" w:hAnsi="Calibri"/>
                <w:b/>
              </w:rPr>
              <w:t xml:space="preserve"> </w:t>
            </w:r>
            <w:r w:rsidRPr="00783297">
              <w:rPr>
                <w:rFonts w:ascii="Calibri" w:hAnsi="Calibri"/>
                <w:b/>
                <w:bCs/>
              </w:rPr>
              <w:t>Zaanga</w:t>
            </w:r>
            <w:r w:rsidRPr="00783297">
              <w:rPr>
                <w:rFonts w:ascii="Calibri" w:eastAsia="TimesNewRoman,Bold" w:hAnsi="Calibri" w:cs="TimesNewRoman,Bold"/>
                <w:b/>
                <w:bCs/>
              </w:rPr>
              <w:t>ż</w:t>
            </w:r>
            <w:r w:rsidRPr="00783297">
              <w:rPr>
                <w:rFonts w:ascii="Calibri" w:hAnsi="Calibri"/>
                <w:b/>
                <w:bCs/>
              </w:rPr>
              <w:t>owanie i</w:t>
            </w:r>
          </w:p>
          <w:p w:rsidR="00976E15" w:rsidRPr="00783297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783297">
              <w:rPr>
                <w:rFonts w:ascii="Calibri" w:hAnsi="Calibri"/>
                <w:b/>
                <w:bCs/>
              </w:rPr>
              <w:t>współpraca społeczno</w:t>
            </w:r>
            <w:r w:rsidRPr="00783297">
              <w:rPr>
                <w:rFonts w:ascii="Calibri" w:eastAsia="TimesNewRoman,Bold" w:hAnsi="Calibri" w:cs="TimesNewRoman,Bold"/>
                <w:b/>
                <w:bCs/>
              </w:rPr>
              <w:t>ś</w:t>
            </w:r>
            <w:r w:rsidRPr="00783297">
              <w:rPr>
                <w:rFonts w:ascii="Calibri" w:hAnsi="Calibri"/>
                <w:b/>
                <w:bCs/>
              </w:rPr>
              <w:t>ci i</w:t>
            </w:r>
          </w:p>
          <w:p w:rsidR="00976E15" w:rsidRPr="00783297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783297">
              <w:rPr>
                <w:rFonts w:ascii="Calibri" w:hAnsi="Calibri"/>
                <w:b/>
                <w:bCs/>
              </w:rPr>
              <w:t>podmiotów lokalnych w</w:t>
            </w:r>
          </w:p>
          <w:p w:rsidR="00976E15" w:rsidRPr="00783297" w:rsidRDefault="00976E15" w:rsidP="0028319D">
            <w:pPr>
              <w:rPr>
                <w:rFonts w:ascii="Calibri" w:hAnsi="Calibri"/>
                <w:b/>
              </w:rPr>
            </w:pPr>
            <w:r w:rsidRPr="00783297">
              <w:rPr>
                <w:rFonts w:ascii="Calibri" w:hAnsi="Calibri"/>
                <w:b/>
                <w:bCs/>
              </w:rPr>
              <w:t>realizacji operacji.</w:t>
            </w:r>
          </w:p>
        </w:tc>
        <w:tc>
          <w:tcPr>
            <w:tcW w:w="3827" w:type="dxa"/>
            <w:shd w:val="clear" w:color="auto" w:fill="F2F2F2"/>
          </w:tcPr>
          <w:p w:rsidR="00976E15" w:rsidRPr="00783297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Preferuje operacje , które angażują mieszkańców i podmioty (tj. organizacje, instytucje, biznes) z obszaru realizacji operacji</w:t>
            </w:r>
          </w:p>
          <w:p w:rsidR="00976E15" w:rsidRPr="00783297" w:rsidRDefault="00976E15" w:rsidP="0028319D">
            <w:pPr>
              <w:rPr>
                <w:rFonts w:ascii="Calibri" w:hAnsi="Calibri"/>
              </w:rPr>
            </w:pPr>
          </w:p>
        </w:tc>
        <w:tc>
          <w:tcPr>
            <w:tcW w:w="3563" w:type="dxa"/>
            <w:shd w:val="clear" w:color="auto" w:fill="F2F2F2"/>
          </w:tcPr>
          <w:p w:rsidR="00976E15" w:rsidRPr="00783297" w:rsidRDefault="00976E15" w:rsidP="00976E1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 w:rsidRPr="00783297">
              <w:rPr>
                <w:rFonts w:ascii="Calibri" w:hAnsi="Calibri"/>
              </w:rPr>
              <w:t>angażuje min. 1 podmiot</w:t>
            </w:r>
          </w:p>
          <w:p w:rsidR="00976E15" w:rsidRPr="00783297" w:rsidRDefault="00976E15" w:rsidP="00976E1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 w:rsidRPr="00783297">
              <w:rPr>
                <w:rFonts w:ascii="Calibri" w:hAnsi="Calibri"/>
              </w:rPr>
              <w:t xml:space="preserve">angażuje grupę mieszkańców </w:t>
            </w:r>
          </w:p>
          <w:p w:rsidR="00976E15" w:rsidRPr="00783297" w:rsidRDefault="00976E15" w:rsidP="00976E1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 w:rsidRPr="00783297">
              <w:rPr>
                <w:rFonts w:ascii="Calibri" w:hAnsi="Calibri"/>
              </w:rPr>
              <w:t xml:space="preserve">nie angażuje </w:t>
            </w:r>
          </w:p>
          <w:p w:rsidR="00976E15" w:rsidRPr="00783297" w:rsidRDefault="00976E15" w:rsidP="0028319D">
            <w:pPr>
              <w:rPr>
                <w:rFonts w:ascii="Calibri" w:hAnsi="Calibri"/>
              </w:rPr>
            </w:pPr>
          </w:p>
        </w:tc>
      </w:tr>
      <w:tr w:rsidR="00976E15" w:rsidRPr="00EA5520" w:rsidTr="0028319D">
        <w:trPr>
          <w:trHeight w:val="1487"/>
          <w:jc w:val="center"/>
        </w:trPr>
        <w:tc>
          <w:tcPr>
            <w:tcW w:w="51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 xml:space="preserve">2. 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 xml:space="preserve">Społeczna użyteczność operacji </w:t>
            </w: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Preferuje operacje społecznie użyteczne odpowiadające na zdiagnozowane potrzeby lub bariery lokalne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</w:p>
        </w:tc>
        <w:tc>
          <w:tcPr>
            <w:tcW w:w="3563" w:type="dxa"/>
            <w:shd w:val="clear" w:color="auto" w:fill="F2F2F2"/>
          </w:tcPr>
          <w:p w:rsidR="00976E15" w:rsidRPr="00783297" w:rsidRDefault="00976E15" w:rsidP="00976E15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-operacja społecznie użyteczna</w:t>
            </w:r>
          </w:p>
          <w:p w:rsidR="00976E15" w:rsidRPr="00C43EBC" w:rsidRDefault="00976E15" w:rsidP="00976E15">
            <w:pPr>
              <w:numPr>
                <w:ilvl w:val="0"/>
                <w:numId w:val="3"/>
              </w:numPr>
              <w:rPr>
                <w:rFonts w:ascii="Calibri" w:hAnsi="Calibri"/>
              </w:rPr>
            </w:pPr>
            <w:r w:rsidRPr="00783297">
              <w:rPr>
                <w:rFonts w:ascii="Calibri" w:hAnsi="Calibri"/>
              </w:rPr>
              <w:t>-brak użyteczności społecznej operacji</w:t>
            </w:r>
          </w:p>
        </w:tc>
      </w:tr>
      <w:tr w:rsidR="00976E15" w:rsidRPr="00EA5520" w:rsidTr="0028319D">
        <w:trPr>
          <w:trHeight w:val="1245"/>
          <w:jc w:val="center"/>
        </w:trPr>
        <w:tc>
          <w:tcPr>
            <w:tcW w:w="51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>3.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 xml:space="preserve">Zasięg oddziaływania operacji </w:t>
            </w: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Preferuje operacje maj</w:t>
            </w:r>
            <w:r w:rsidRPr="00C43EBC">
              <w:rPr>
                <w:rFonts w:ascii="Calibri" w:hAnsi="Calibri" w:cs="TimesNewRoman"/>
              </w:rPr>
              <w:t>ą</w:t>
            </w:r>
            <w:r w:rsidRPr="00C43EBC">
              <w:rPr>
                <w:rFonts w:ascii="Calibri" w:hAnsi="Calibri"/>
              </w:rPr>
              <w:t>ce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C43EBC">
              <w:rPr>
                <w:rFonts w:ascii="Calibri" w:hAnsi="Calibri"/>
              </w:rPr>
              <w:t>wpływ na wi</w:t>
            </w:r>
            <w:r w:rsidRPr="00C43EBC">
              <w:rPr>
                <w:rFonts w:ascii="Calibri" w:hAnsi="Calibri" w:cs="TimesNewRoman"/>
              </w:rPr>
              <w:t>ę</w:t>
            </w:r>
            <w:r w:rsidRPr="00C43EBC">
              <w:rPr>
                <w:rFonts w:ascii="Calibri" w:hAnsi="Calibri"/>
              </w:rPr>
              <w:t>cej ni</w:t>
            </w:r>
            <w:r w:rsidRPr="00C43EBC">
              <w:rPr>
                <w:rFonts w:ascii="Calibri" w:hAnsi="Calibri" w:cs="TimesNewRoman"/>
              </w:rPr>
              <w:t xml:space="preserve">ż </w:t>
            </w:r>
            <w:r w:rsidRPr="00C43EBC">
              <w:rPr>
                <w:rFonts w:ascii="Calibri" w:hAnsi="Calibri"/>
              </w:rPr>
              <w:t>jedn</w:t>
            </w:r>
            <w:r w:rsidRPr="00C43EBC">
              <w:rPr>
                <w:rFonts w:ascii="Calibri" w:hAnsi="Calibri" w:cs="TimesNewRoman"/>
              </w:rPr>
              <w:t>ą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miejscowo</w:t>
            </w:r>
            <w:r w:rsidRPr="00C43EBC">
              <w:rPr>
                <w:rFonts w:ascii="Calibri" w:hAnsi="Calibri" w:cs="TimesNewRoman"/>
              </w:rPr>
              <w:t xml:space="preserve">ść 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</w:p>
        </w:tc>
        <w:tc>
          <w:tcPr>
            <w:tcW w:w="3563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3– wpływa na cały obszar LSR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C43EBC">
              <w:rPr>
                <w:rFonts w:ascii="Calibri" w:hAnsi="Calibri"/>
              </w:rPr>
              <w:t>2– wpływa na gmin</w:t>
            </w:r>
            <w:r w:rsidRPr="00C43EBC">
              <w:rPr>
                <w:rFonts w:ascii="Calibri" w:hAnsi="Calibri" w:cs="TimesNewRoman"/>
              </w:rPr>
              <w:t>ę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1-wpływa na wi</w:t>
            </w:r>
            <w:r w:rsidRPr="00C43EBC">
              <w:rPr>
                <w:rFonts w:ascii="Calibri" w:hAnsi="Calibri" w:cs="TimesNewRoman"/>
              </w:rPr>
              <w:t>ę</w:t>
            </w:r>
            <w:r w:rsidRPr="00C43EBC">
              <w:rPr>
                <w:rFonts w:ascii="Calibri" w:hAnsi="Calibri"/>
              </w:rPr>
              <w:t>cej ni</w:t>
            </w:r>
            <w:r w:rsidRPr="00C43EBC">
              <w:rPr>
                <w:rFonts w:ascii="Calibri" w:hAnsi="Calibri" w:cs="TimesNewRoman"/>
              </w:rPr>
              <w:t xml:space="preserve">ż </w:t>
            </w:r>
            <w:r w:rsidRPr="00C43EBC">
              <w:rPr>
                <w:rFonts w:ascii="Calibri" w:hAnsi="Calibri"/>
              </w:rPr>
              <w:t xml:space="preserve">1    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C43EBC">
              <w:rPr>
                <w:rFonts w:ascii="Calibri" w:hAnsi="Calibri"/>
              </w:rPr>
              <w:t xml:space="preserve">    miejscowo</w:t>
            </w:r>
            <w:r w:rsidRPr="00C43EBC">
              <w:rPr>
                <w:rFonts w:ascii="Calibri" w:hAnsi="Calibri" w:cs="TimesNewRoman"/>
              </w:rPr>
              <w:t>ść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0 – wpływa na 1 miejscowo</w:t>
            </w:r>
            <w:r w:rsidRPr="00C43EBC">
              <w:rPr>
                <w:rFonts w:ascii="Calibri" w:hAnsi="Calibri" w:cs="TimesNewRoman"/>
              </w:rPr>
              <w:t>ść</w:t>
            </w:r>
          </w:p>
        </w:tc>
      </w:tr>
      <w:tr w:rsidR="00976E15" w:rsidRPr="00EA5520" w:rsidTr="0028319D">
        <w:trPr>
          <w:trHeight w:val="1965"/>
          <w:jc w:val="center"/>
        </w:trPr>
        <w:tc>
          <w:tcPr>
            <w:tcW w:w="51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>4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</w:p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 xml:space="preserve">Wpływ operacji na promocję i wizerunek obszaru działania i LGD </w:t>
            </w: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</w:rPr>
            </w:pP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 xml:space="preserve">Preferuje operacje która będzie  skutkowała dużym efektem promocyjnym dla obszaru i LGD </w:t>
            </w:r>
          </w:p>
        </w:tc>
        <w:tc>
          <w:tcPr>
            <w:tcW w:w="3563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</w:rPr>
            </w:pP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1- Wpływ na promocję obszaru i LGD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 xml:space="preserve">0-Brak wpływu na promocję 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</w:p>
        </w:tc>
      </w:tr>
      <w:tr w:rsidR="00976E15" w:rsidRPr="00EA5520" w:rsidTr="0028319D">
        <w:trPr>
          <w:trHeight w:val="889"/>
          <w:jc w:val="center"/>
        </w:trPr>
        <w:tc>
          <w:tcPr>
            <w:tcW w:w="51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>5.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C43EBC">
              <w:rPr>
                <w:rFonts w:ascii="Calibri" w:hAnsi="Calibri"/>
                <w:b/>
                <w:bCs/>
              </w:rPr>
              <w:t>Wykorzystanie</w:t>
            </w:r>
          </w:p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  <w:bCs/>
              </w:rPr>
              <w:t>lokalnych zasobów</w:t>
            </w: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 xml:space="preserve">Preferuje </w:t>
            </w:r>
            <w:r w:rsidRPr="00C43EBC">
              <w:rPr>
                <w:rFonts w:ascii="Calibri" w:hAnsi="Calibri" w:cs="TimesNewRoman"/>
              </w:rPr>
              <w:t xml:space="preserve"> </w:t>
            </w:r>
            <w:r w:rsidRPr="00C43EBC">
              <w:rPr>
                <w:rFonts w:ascii="Calibri" w:hAnsi="Calibri"/>
              </w:rPr>
              <w:t>operacje,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 w:cs="TimesNewRoman"/>
              </w:rPr>
            </w:pPr>
            <w:r w:rsidRPr="00C43EBC">
              <w:rPr>
                <w:rFonts w:ascii="Calibri" w:hAnsi="Calibri"/>
              </w:rPr>
              <w:t>które w pełni wykorzystuj</w:t>
            </w:r>
            <w:r w:rsidRPr="00C43EBC">
              <w:rPr>
                <w:rFonts w:ascii="Calibri" w:hAnsi="Calibri" w:cs="TimesNewRoman"/>
              </w:rPr>
              <w:t>ą</w:t>
            </w:r>
          </w:p>
          <w:p w:rsidR="00976E15" w:rsidRPr="00C43EBC" w:rsidRDefault="00976E15" w:rsidP="0028319D">
            <w:pPr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lokalne zasoby</w:t>
            </w:r>
          </w:p>
        </w:tc>
        <w:tc>
          <w:tcPr>
            <w:tcW w:w="3563" w:type="dxa"/>
            <w:shd w:val="clear" w:color="auto" w:fill="F2F2F2"/>
          </w:tcPr>
          <w:p w:rsidR="00976E15" w:rsidRPr="00DA67DE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 xml:space="preserve">2-zasoby przyrodnicze i   </w:t>
            </w:r>
          </w:p>
          <w:p w:rsidR="00976E15" w:rsidRPr="00DA67DE" w:rsidRDefault="00976E15" w:rsidP="0028319D">
            <w:pPr>
              <w:autoSpaceDE w:val="0"/>
              <w:autoSpaceDN w:val="0"/>
              <w:adjustRightInd w:val="0"/>
              <w:ind w:left="720"/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>historyczne</w:t>
            </w:r>
          </w:p>
          <w:p w:rsidR="00976E15" w:rsidRPr="00DA67DE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 xml:space="preserve">1-zasoby przyrodnicze lub  </w:t>
            </w:r>
          </w:p>
          <w:p w:rsidR="00976E15" w:rsidRPr="00DA67DE" w:rsidRDefault="00976E15" w:rsidP="0028319D">
            <w:pPr>
              <w:autoSpaceDE w:val="0"/>
              <w:autoSpaceDN w:val="0"/>
              <w:adjustRightInd w:val="0"/>
              <w:ind w:left="360"/>
              <w:rPr>
                <w:rFonts w:ascii="Calibri" w:hAnsi="Calibri"/>
              </w:rPr>
            </w:pPr>
            <w:r w:rsidRPr="00DA67DE">
              <w:rPr>
                <w:rFonts w:ascii="Calibri" w:hAnsi="Calibri"/>
              </w:rPr>
              <w:t>historyczne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0- brak wykorzystania zasobów</w:t>
            </w:r>
          </w:p>
        </w:tc>
      </w:tr>
      <w:tr w:rsidR="00976E15" w:rsidRPr="00EA5520" w:rsidTr="0028319D">
        <w:trPr>
          <w:trHeight w:val="1300"/>
          <w:jc w:val="center"/>
        </w:trPr>
        <w:tc>
          <w:tcPr>
            <w:tcW w:w="51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 xml:space="preserve">6. 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>Innowacyjność operacji</w:t>
            </w:r>
          </w:p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2B7978">
              <w:rPr>
                <w:rFonts w:ascii="Calibri" w:hAnsi="Calibri"/>
              </w:rPr>
              <w:t>Preferuje operacje stosujące nowe metody i/lub realizujące nowe usługi i/lub nowe produkty</w:t>
            </w:r>
            <w:r w:rsidRPr="00C43EBC">
              <w:rPr>
                <w:rFonts w:ascii="Calibri" w:hAnsi="Calibri"/>
              </w:rPr>
              <w:t xml:space="preserve"> na obszarze LSR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3563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 xml:space="preserve">1-wykorzystuje nowe rozwiązania 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0-nie wykorzystuje nowych rozwiązań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976E15" w:rsidRPr="00EA5520" w:rsidTr="0028319D">
        <w:trPr>
          <w:trHeight w:val="5130"/>
          <w:jc w:val="center"/>
        </w:trPr>
        <w:tc>
          <w:tcPr>
            <w:tcW w:w="511" w:type="dxa"/>
            <w:shd w:val="clear" w:color="auto" w:fill="F2F2F2"/>
          </w:tcPr>
          <w:p w:rsidR="00976E15" w:rsidRPr="00D71A63" w:rsidRDefault="00976E15" w:rsidP="0028319D">
            <w:pPr>
              <w:rPr>
                <w:rFonts w:ascii="Calibri" w:hAnsi="Calibri"/>
                <w:b/>
              </w:rPr>
            </w:pPr>
            <w:r w:rsidRPr="00D71A63">
              <w:rPr>
                <w:rFonts w:ascii="Calibri" w:hAnsi="Calibri"/>
                <w:b/>
              </w:rPr>
              <w:lastRenderedPageBreak/>
              <w:t>7.</w:t>
            </w:r>
          </w:p>
        </w:tc>
        <w:tc>
          <w:tcPr>
            <w:tcW w:w="2061" w:type="dxa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  <w:b/>
              </w:rPr>
              <w:t>Jakość operacji</w:t>
            </w:r>
          </w:p>
        </w:tc>
        <w:tc>
          <w:tcPr>
            <w:tcW w:w="3827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Preferuje operacje mające spójne cele, działania i/lub racjonalny budżet i/lub efektywność kosztową</w:t>
            </w:r>
          </w:p>
        </w:tc>
        <w:tc>
          <w:tcPr>
            <w:tcW w:w="3563" w:type="dxa"/>
            <w:shd w:val="clear" w:color="auto" w:fill="F2F2F2"/>
          </w:tcPr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1-spójno</w:t>
            </w:r>
            <w:r w:rsidRPr="00C43EBC">
              <w:rPr>
                <w:rFonts w:ascii="Calibri" w:hAnsi="Calibri" w:cs="TimesNewRoman"/>
              </w:rPr>
              <w:t xml:space="preserve">ść </w:t>
            </w:r>
            <w:r w:rsidRPr="00C43EBC">
              <w:rPr>
                <w:rFonts w:ascii="Calibri" w:hAnsi="Calibri"/>
              </w:rPr>
              <w:t>celów i działa</w:t>
            </w:r>
            <w:r w:rsidRPr="00C43EBC">
              <w:rPr>
                <w:rFonts w:ascii="Calibri" w:hAnsi="Calibri" w:cs="TimesNewRoman"/>
              </w:rPr>
              <w:t xml:space="preserve">ń </w:t>
            </w:r>
            <w:r w:rsidRPr="00C43EBC">
              <w:rPr>
                <w:rFonts w:ascii="Calibri" w:hAnsi="Calibri"/>
              </w:rPr>
              <w:t>tj.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proponowane działania są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racjonalne i doprowadzą do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realizacji wyznaczonych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celów,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1-racjonalno</w:t>
            </w:r>
            <w:r w:rsidRPr="00C43EBC">
              <w:rPr>
                <w:rFonts w:ascii="Calibri" w:hAnsi="Calibri" w:cs="TimesNewRoman"/>
              </w:rPr>
              <w:t xml:space="preserve">ść </w:t>
            </w:r>
            <w:r w:rsidRPr="00C43EBC">
              <w:rPr>
                <w:rFonts w:ascii="Calibri" w:hAnsi="Calibri"/>
              </w:rPr>
              <w:t>bud</w:t>
            </w:r>
            <w:r w:rsidRPr="00C43EBC">
              <w:rPr>
                <w:rFonts w:ascii="Calibri" w:hAnsi="Calibri" w:cs="TimesNewRoman"/>
              </w:rPr>
              <w:t>ż</w:t>
            </w:r>
            <w:r w:rsidRPr="00C43EBC">
              <w:rPr>
                <w:rFonts w:ascii="Calibri" w:hAnsi="Calibri"/>
              </w:rPr>
              <w:t>etu,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bud</w:t>
            </w:r>
            <w:r w:rsidRPr="00C43EBC">
              <w:rPr>
                <w:rFonts w:ascii="Calibri" w:hAnsi="Calibri" w:cs="TimesNewRoman"/>
              </w:rPr>
              <w:t>ż</w:t>
            </w:r>
            <w:r w:rsidRPr="00C43EBC">
              <w:rPr>
                <w:rFonts w:ascii="Calibri" w:hAnsi="Calibri"/>
              </w:rPr>
              <w:t>et zawiera koszty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niezb</w:t>
            </w:r>
            <w:r w:rsidRPr="00C43EBC">
              <w:rPr>
                <w:rFonts w:ascii="Calibri" w:hAnsi="Calibri" w:cs="TimesNewRoman"/>
              </w:rPr>
              <w:t>ę</w:t>
            </w:r>
            <w:r w:rsidRPr="00C43EBC">
              <w:rPr>
                <w:rFonts w:ascii="Calibri" w:hAnsi="Calibri"/>
              </w:rPr>
              <w:t>dne do realizacji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operacji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1- efektywno</w:t>
            </w:r>
            <w:r w:rsidRPr="00C43EBC">
              <w:rPr>
                <w:rFonts w:ascii="Calibri" w:hAnsi="Calibri" w:cs="TimesNewRoman"/>
              </w:rPr>
              <w:t xml:space="preserve">ść </w:t>
            </w:r>
            <w:r w:rsidRPr="00C43EBC">
              <w:rPr>
                <w:rFonts w:ascii="Calibri" w:hAnsi="Calibri"/>
              </w:rPr>
              <w:t>kosztowa,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budżet sporz</w:t>
            </w:r>
            <w:r w:rsidRPr="00C43EBC">
              <w:rPr>
                <w:rFonts w:ascii="Calibri" w:hAnsi="Calibri" w:cs="TimesNewRoman"/>
              </w:rPr>
              <w:t>ą</w:t>
            </w:r>
            <w:r w:rsidRPr="00C43EBC">
              <w:rPr>
                <w:rFonts w:ascii="Calibri" w:hAnsi="Calibri"/>
              </w:rPr>
              <w:t>dzony jest w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oparciu o zasadę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uzyskiwania optymalnych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efektów z poniesionych</w:t>
            </w:r>
          </w:p>
          <w:p w:rsidR="00976E15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C43EBC">
              <w:rPr>
                <w:rFonts w:ascii="Calibri" w:hAnsi="Calibri"/>
              </w:rPr>
              <w:t>nakładów</w:t>
            </w:r>
          </w:p>
          <w:p w:rsidR="00976E15" w:rsidRPr="00D2502A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  <w:color w:val="00B050"/>
              </w:rPr>
            </w:pPr>
            <w:r>
              <w:rPr>
                <w:rFonts w:ascii="Calibri" w:hAnsi="Calibri"/>
              </w:rPr>
              <w:t>Możliwość uzyskania 3 punktów.</w:t>
            </w:r>
          </w:p>
        </w:tc>
      </w:tr>
      <w:tr w:rsidR="00976E15" w:rsidRPr="00EA5520" w:rsidTr="0028319D">
        <w:trPr>
          <w:trHeight w:val="526"/>
          <w:jc w:val="center"/>
        </w:trPr>
        <w:tc>
          <w:tcPr>
            <w:tcW w:w="0" w:type="auto"/>
            <w:gridSpan w:val="4"/>
            <w:shd w:val="clear" w:color="auto" w:fill="F2F2F2"/>
          </w:tcPr>
          <w:p w:rsidR="00976E15" w:rsidRPr="00C43EBC" w:rsidRDefault="00976E15" w:rsidP="0028319D">
            <w:pPr>
              <w:rPr>
                <w:rFonts w:ascii="Calibri" w:hAnsi="Calibri"/>
                <w:b/>
              </w:rPr>
            </w:pPr>
            <w:r w:rsidRPr="00C43EBC">
              <w:rPr>
                <w:rFonts w:ascii="Calibri" w:hAnsi="Calibri"/>
              </w:rPr>
              <w:t xml:space="preserve">Maksymalna liczba punktów: </w:t>
            </w:r>
            <w:r w:rsidRPr="00DA67DE">
              <w:rPr>
                <w:rFonts w:ascii="Calibri" w:hAnsi="Calibri"/>
                <w:b/>
              </w:rPr>
              <w:t>12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00C43EBC">
              <w:rPr>
                <w:rFonts w:ascii="Calibri" w:hAnsi="Calibri"/>
                <w:b/>
                <w:bCs/>
              </w:rPr>
              <w:t>Wymagania minimum, aby operacja mogła by</w:t>
            </w:r>
            <w:r w:rsidRPr="00C43EBC">
              <w:rPr>
                <w:rFonts w:ascii="Calibri" w:eastAsia="TimesNewRoman,Bold" w:hAnsi="Calibri" w:cs="TimesNewRoman,Bold"/>
                <w:b/>
                <w:bCs/>
              </w:rPr>
              <w:t xml:space="preserve">ć </w:t>
            </w:r>
            <w:r w:rsidRPr="00C43EBC">
              <w:rPr>
                <w:rFonts w:ascii="Calibri" w:hAnsi="Calibri"/>
                <w:b/>
                <w:bCs/>
              </w:rPr>
              <w:t>wybrana do dofinansowania: otrzymanie</w:t>
            </w:r>
          </w:p>
          <w:p w:rsidR="00976E15" w:rsidRPr="00C43EBC" w:rsidRDefault="00976E15" w:rsidP="0028319D">
            <w:pPr>
              <w:autoSpaceDE w:val="0"/>
              <w:autoSpaceDN w:val="0"/>
              <w:adjustRightInd w:val="0"/>
              <w:rPr>
                <w:rFonts w:ascii="Calibri" w:hAnsi="Calibri" w:cs="Calibri,Bold"/>
                <w:b/>
                <w:bCs/>
              </w:rPr>
            </w:pPr>
            <w:r w:rsidRPr="00C43EBC">
              <w:rPr>
                <w:rFonts w:ascii="Calibri" w:hAnsi="Calibri" w:cs="Calibri,Bold"/>
                <w:b/>
                <w:bCs/>
              </w:rPr>
              <w:t>minimum 30% sumy możliwych do uzyskania punktów w ocenie wg lokalnych kryteriów wyboru.</w:t>
            </w:r>
          </w:p>
        </w:tc>
      </w:tr>
    </w:tbl>
    <w:p w:rsidR="007F06C3" w:rsidRDefault="007F06C3"/>
    <w:sectPr w:rsidR="007F06C3" w:rsidSect="007F0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5190C"/>
    <w:multiLevelType w:val="hybridMultilevel"/>
    <w:tmpl w:val="8774FCA8"/>
    <w:lvl w:ilvl="0" w:tplc="A82062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157DA"/>
    <w:multiLevelType w:val="hybridMultilevel"/>
    <w:tmpl w:val="7F9622FA"/>
    <w:lvl w:ilvl="0" w:tplc="E79E590C"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58C96E66"/>
    <w:multiLevelType w:val="hybridMultilevel"/>
    <w:tmpl w:val="6FE420FA"/>
    <w:lvl w:ilvl="0" w:tplc="CEBA2E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9E38AC"/>
    <w:multiLevelType w:val="hybridMultilevel"/>
    <w:tmpl w:val="5300C190"/>
    <w:lvl w:ilvl="0" w:tplc="08CA9FC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6E15"/>
    <w:rsid w:val="00014E88"/>
    <w:rsid w:val="004B2D1F"/>
    <w:rsid w:val="007F06C3"/>
    <w:rsid w:val="0097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1796</Characters>
  <Application>Microsoft Office Word</Application>
  <DocSecurity>0</DocSecurity>
  <Lines>14</Lines>
  <Paragraphs>4</Paragraphs>
  <ScaleCrop>false</ScaleCrop>
  <Company>Lenovo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2013-04-29T05:19:00Z</dcterms:created>
  <dcterms:modified xsi:type="dcterms:W3CDTF">2013-04-29T05:19:00Z</dcterms:modified>
</cp:coreProperties>
</file>