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26" w:rsidRPr="002C7526" w:rsidRDefault="002C7526" w:rsidP="002C7526">
      <w:pPr>
        <w:pStyle w:val="Default"/>
        <w:spacing w:line="360" w:lineRule="auto"/>
        <w:jc w:val="center"/>
        <w:rPr>
          <w:rFonts w:ascii="Arial Narrow" w:hAnsi="Arial Narrow"/>
          <w:b/>
          <w:sz w:val="28"/>
          <w:szCs w:val="28"/>
          <w:u w:val="single"/>
        </w:rPr>
      </w:pPr>
      <w:r w:rsidRPr="002C7526">
        <w:rPr>
          <w:rFonts w:ascii="Arial Narrow" w:hAnsi="Arial Narrow"/>
          <w:b/>
          <w:sz w:val="28"/>
          <w:szCs w:val="28"/>
          <w:u w:val="single"/>
        </w:rPr>
        <w:t>Informacja dla Beneficjentów</w:t>
      </w:r>
    </w:p>
    <w:p w:rsidR="000D2823" w:rsidRPr="00B55B35" w:rsidRDefault="000D2823" w:rsidP="003E0D75">
      <w:pPr>
        <w:pStyle w:val="Default"/>
        <w:spacing w:line="360" w:lineRule="auto"/>
        <w:jc w:val="both"/>
        <w:rPr>
          <w:rFonts w:ascii="Arial Narrow" w:hAnsi="Arial Narrow"/>
          <w:b/>
          <w:sz w:val="28"/>
          <w:szCs w:val="28"/>
        </w:rPr>
      </w:pPr>
      <w:r w:rsidRPr="00B55B35">
        <w:rPr>
          <w:rFonts w:ascii="Arial Narrow" w:hAnsi="Arial Narrow"/>
          <w:b/>
          <w:sz w:val="28"/>
          <w:szCs w:val="28"/>
        </w:rPr>
        <w:t>Beneficjenci realizujący operację przed</w:t>
      </w:r>
      <w:r w:rsidR="00FE0F7A">
        <w:rPr>
          <w:rFonts w:ascii="Arial Narrow" w:hAnsi="Arial Narrow"/>
          <w:b/>
          <w:sz w:val="28"/>
          <w:szCs w:val="28"/>
        </w:rPr>
        <w:t xml:space="preserve"> lub po podpisaniu </w:t>
      </w:r>
      <w:r w:rsidRPr="00B55B35">
        <w:rPr>
          <w:rFonts w:ascii="Arial Narrow" w:hAnsi="Arial Narrow"/>
          <w:b/>
          <w:sz w:val="28"/>
          <w:szCs w:val="28"/>
        </w:rPr>
        <w:t xml:space="preserve"> umowy o przyznanie pomocy powinni</w:t>
      </w:r>
      <w:r w:rsidR="00984209" w:rsidRPr="00B55B35">
        <w:rPr>
          <w:rFonts w:ascii="Arial Narrow" w:hAnsi="Arial Narrow"/>
          <w:b/>
          <w:sz w:val="28"/>
          <w:szCs w:val="28"/>
        </w:rPr>
        <w:t xml:space="preserve"> m. in.</w:t>
      </w:r>
      <w:r w:rsidRPr="00B55B35">
        <w:rPr>
          <w:rFonts w:ascii="Arial Narrow" w:hAnsi="Arial Narrow"/>
          <w:b/>
          <w:sz w:val="28"/>
          <w:szCs w:val="28"/>
        </w:rPr>
        <w:t>:</w:t>
      </w:r>
    </w:p>
    <w:p w:rsidR="00A532D2" w:rsidRPr="004471F7" w:rsidRDefault="000D2823" w:rsidP="0006274F">
      <w:pPr>
        <w:pStyle w:val="Default"/>
        <w:numPr>
          <w:ilvl w:val="0"/>
          <w:numId w:val="2"/>
        </w:numPr>
        <w:spacing w:line="360" w:lineRule="auto"/>
        <w:jc w:val="both"/>
      </w:pPr>
      <w:r w:rsidRPr="00E95755">
        <w:rPr>
          <w:b/>
          <w:u w:val="single"/>
        </w:rPr>
        <w:t xml:space="preserve">zapoznać się z projektem </w:t>
      </w:r>
      <w:r w:rsidR="009E0394" w:rsidRPr="00E95755">
        <w:rPr>
          <w:b/>
          <w:u w:val="single"/>
        </w:rPr>
        <w:t>umowy o przyznanie pomocy</w:t>
      </w:r>
      <w:r w:rsidR="00984209" w:rsidRPr="002C7526">
        <w:rPr>
          <w:u w:val="single"/>
        </w:rPr>
        <w:t xml:space="preserve"> </w:t>
      </w:r>
      <w:r w:rsidR="004377A8" w:rsidRPr="004471F7">
        <w:t>w szczególności</w:t>
      </w:r>
      <w:r w:rsidR="00984209" w:rsidRPr="004471F7">
        <w:t xml:space="preserve"> z</w:t>
      </w:r>
      <w:r w:rsidR="004377A8" w:rsidRPr="004471F7">
        <w:t>e</w:t>
      </w:r>
      <w:r w:rsidR="00984209" w:rsidRPr="004471F7">
        <w:t xml:space="preserve"> zobowiązaniami spoczywającymi na </w:t>
      </w:r>
      <w:r w:rsidR="0059325D" w:rsidRPr="004471F7">
        <w:t>Beneficjencie</w:t>
      </w:r>
      <w:r w:rsidR="004377A8" w:rsidRPr="004471F7">
        <w:t xml:space="preserve"> w związku z realizowaną</w:t>
      </w:r>
      <w:r w:rsidR="0006274F" w:rsidRPr="004471F7">
        <w:t xml:space="preserve"> operacją</w:t>
      </w:r>
      <w:r w:rsidR="004377A8" w:rsidRPr="004471F7">
        <w:t>, która jest</w:t>
      </w:r>
      <w:r w:rsidR="0006274F" w:rsidRPr="004471F7">
        <w:t xml:space="preserve"> </w:t>
      </w:r>
      <w:r w:rsidR="00153D4D" w:rsidRPr="004471F7">
        <w:t>współfinansowana</w:t>
      </w:r>
      <w:r w:rsidR="0006274F" w:rsidRPr="004471F7">
        <w:t xml:space="preserve"> z EFRROW</w:t>
      </w:r>
      <w:r w:rsidR="00051750" w:rsidRPr="004471F7">
        <w:t>:</w:t>
      </w:r>
    </w:p>
    <w:p w:rsidR="0006274F" w:rsidRPr="004471F7" w:rsidRDefault="00051750" w:rsidP="0006274F">
      <w:pPr>
        <w:pStyle w:val="Default"/>
        <w:numPr>
          <w:ilvl w:val="0"/>
          <w:numId w:val="3"/>
        </w:numPr>
        <w:spacing w:line="360" w:lineRule="auto"/>
        <w:jc w:val="both"/>
      </w:pPr>
      <w:r w:rsidRPr="002C7526">
        <w:rPr>
          <w:b/>
        </w:rPr>
        <w:t>informowania i rozpowszechniania informacji o pomocy otrzymanej z EFR</w:t>
      </w:r>
      <w:r w:rsidR="004377A8" w:rsidRPr="002C7526">
        <w:rPr>
          <w:b/>
        </w:rPr>
        <w:t>ROW</w:t>
      </w:r>
      <w:r w:rsidR="004377A8" w:rsidRPr="004471F7">
        <w:t>, zgodnie z przepisami pkt 3 i 4</w:t>
      </w:r>
      <w:r w:rsidRPr="004471F7">
        <w:t xml:space="preserve"> Załącznika nr VI do rozporządzenia 1974/2006 oraz zgodnie z warunkami określonymi w Księdze wizualizacji znaku Programu Rozwoju Obszarów Wiejskich na lata 2007-2013, opublikowanej na stronie internetowej Ministerstwa Rolnictwa i Rozwoju Wsi;</w:t>
      </w:r>
    </w:p>
    <w:p w:rsidR="00051750" w:rsidRPr="004471F7" w:rsidRDefault="00051750" w:rsidP="0006274F">
      <w:pPr>
        <w:pStyle w:val="Default"/>
        <w:numPr>
          <w:ilvl w:val="0"/>
          <w:numId w:val="3"/>
        </w:numPr>
        <w:spacing w:line="360" w:lineRule="auto"/>
        <w:jc w:val="both"/>
      </w:pPr>
      <w:r w:rsidRPr="002C7526">
        <w:rPr>
          <w:b/>
        </w:rPr>
        <w:t xml:space="preserve">prowadzenia oddzielnego systemu rachunkowości albo korzystania </w:t>
      </w:r>
      <w:r w:rsidR="002C7526" w:rsidRPr="002C7526">
        <w:rPr>
          <w:b/>
        </w:rPr>
        <w:br/>
      </w:r>
      <w:r w:rsidRPr="002C7526">
        <w:rPr>
          <w:b/>
        </w:rPr>
        <w:t xml:space="preserve">z </w:t>
      </w:r>
      <w:r w:rsidR="009E0394" w:rsidRPr="002C7526">
        <w:rPr>
          <w:b/>
        </w:rPr>
        <w:t>odpowiedniego kodu rachunkowego</w:t>
      </w:r>
      <w:r w:rsidRPr="002C7526">
        <w:rPr>
          <w:b/>
        </w:rPr>
        <w:t xml:space="preserve"> </w:t>
      </w:r>
      <w:r w:rsidRPr="004471F7">
        <w:t>o których mowa w art. 75 ust. 1 lit. c pkt i rozporządzenia 1698/2005, dla wszystkich transakcji związanych z realizacją operacji, w ramach prowadzonych ksiąg rachunkowych albo przez prowadzenie zestawienia faktur lub równoważnych dokumentów księgowych na formularzu udostępnionym przez Urząd Marszałkowski, gdy Beneficjent nie jest zobowiązany do prowadzenia ksiąg rachunkowych na podstawie przepisów odrębnych;</w:t>
      </w:r>
    </w:p>
    <w:p w:rsidR="00051750" w:rsidRPr="004471F7" w:rsidRDefault="00051750" w:rsidP="0006274F">
      <w:pPr>
        <w:pStyle w:val="Default"/>
        <w:numPr>
          <w:ilvl w:val="0"/>
          <w:numId w:val="3"/>
        </w:numPr>
        <w:spacing w:line="360" w:lineRule="auto"/>
        <w:jc w:val="both"/>
      </w:pPr>
      <w:r w:rsidRPr="002C7526">
        <w:rPr>
          <w:b/>
        </w:rPr>
        <w:t>niezmieniania,</w:t>
      </w:r>
      <w:r w:rsidRPr="004471F7">
        <w:t xml:space="preserve"> bez zgody Samorządu Województwa, </w:t>
      </w:r>
      <w:r w:rsidRPr="002C7526">
        <w:rPr>
          <w:b/>
        </w:rPr>
        <w:t xml:space="preserve">danych objętych opisem zadań lub zawartych w kosztorysie inwestorskim wymienionych </w:t>
      </w:r>
      <w:r w:rsidR="002C7526">
        <w:rPr>
          <w:b/>
        </w:rPr>
        <w:br/>
      </w:r>
      <w:r w:rsidRPr="002C7526">
        <w:rPr>
          <w:b/>
        </w:rPr>
        <w:t>w zestawieniu rzeczowo-finansowym operacji</w:t>
      </w:r>
      <w:r w:rsidRPr="004471F7">
        <w:t>, stanowiącym cześć wniosku;</w:t>
      </w:r>
    </w:p>
    <w:p w:rsidR="003062EF" w:rsidRPr="004471F7" w:rsidRDefault="003062EF" w:rsidP="0006274F">
      <w:pPr>
        <w:pStyle w:val="Default"/>
        <w:numPr>
          <w:ilvl w:val="0"/>
          <w:numId w:val="3"/>
        </w:numPr>
        <w:spacing w:line="360" w:lineRule="auto"/>
        <w:jc w:val="both"/>
      </w:pPr>
      <w:r w:rsidRPr="002C7526">
        <w:rPr>
          <w:b/>
        </w:rPr>
        <w:t>niezwłocznego informowania</w:t>
      </w:r>
      <w:r w:rsidRPr="004471F7">
        <w:t xml:space="preserve"> Samorządu Województwa </w:t>
      </w:r>
      <w:r w:rsidRPr="002C7526">
        <w:rPr>
          <w:b/>
        </w:rPr>
        <w:t>o planowanych albo zaistniałych zdarzeniach, w tym związanych ze zmianą sytuacji faktycznej lub prawnej Beneficjenta w zakresie mogącym mieć wpływ na realizację operacji, wypłatę pomocy lub spełnienie warunków</w:t>
      </w:r>
      <w:r w:rsidRPr="004471F7">
        <w:t xml:space="preserve"> określonych w Programie;</w:t>
      </w:r>
    </w:p>
    <w:p w:rsidR="00051750" w:rsidRPr="004471F7" w:rsidRDefault="00051750" w:rsidP="0006274F">
      <w:pPr>
        <w:pStyle w:val="Default"/>
        <w:numPr>
          <w:ilvl w:val="0"/>
          <w:numId w:val="3"/>
        </w:numPr>
        <w:spacing w:line="360" w:lineRule="auto"/>
        <w:jc w:val="both"/>
      </w:pPr>
      <w:r w:rsidRPr="002C7526">
        <w:rPr>
          <w:b/>
        </w:rPr>
        <w:t>niefinansowania realizacji operacji z udziałem innych środków publicznych</w:t>
      </w:r>
      <w:r w:rsidRPr="004471F7">
        <w:t xml:space="preserve"> </w:t>
      </w:r>
      <w:r w:rsidR="003062EF" w:rsidRPr="004471F7">
        <w:t>poza dozwolonymi przypadkami</w:t>
      </w:r>
      <w:r w:rsidRPr="004471F7">
        <w:t xml:space="preserve"> współfinansowania </w:t>
      </w:r>
      <w:r w:rsidR="003062EF" w:rsidRPr="004471F7">
        <w:t>wskazanymi w projektach</w:t>
      </w:r>
      <w:r w:rsidR="002C7526">
        <w:t xml:space="preserve"> umów o przyznanie pomocy</w:t>
      </w:r>
      <w:r w:rsidR="003062EF" w:rsidRPr="004471F7">
        <w:t xml:space="preserve">. </w:t>
      </w:r>
    </w:p>
    <w:p w:rsidR="003062EF" w:rsidRPr="004471F7" w:rsidRDefault="003062EF" w:rsidP="003062EF">
      <w:pPr>
        <w:pStyle w:val="Default"/>
        <w:numPr>
          <w:ilvl w:val="0"/>
          <w:numId w:val="2"/>
        </w:numPr>
        <w:spacing w:line="360" w:lineRule="auto"/>
        <w:jc w:val="both"/>
      </w:pPr>
      <w:r w:rsidRPr="002C7526">
        <w:rPr>
          <w:b/>
          <w:u w:val="single"/>
        </w:rPr>
        <w:t>zapoznać się z instrukcją</w:t>
      </w:r>
      <w:r w:rsidR="009E0394" w:rsidRPr="002C7526">
        <w:rPr>
          <w:b/>
          <w:u w:val="single"/>
        </w:rPr>
        <w:t xml:space="preserve"> wypełniania wniosku o płatność</w:t>
      </w:r>
      <w:r w:rsidRPr="002C7526">
        <w:rPr>
          <w:b/>
          <w:u w:val="single"/>
        </w:rPr>
        <w:t xml:space="preserve"> </w:t>
      </w:r>
      <w:r w:rsidR="004377A8" w:rsidRPr="002C7526">
        <w:rPr>
          <w:b/>
          <w:u w:val="single"/>
        </w:rPr>
        <w:t>w szczególności</w:t>
      </w:r>
      <w:r w:rsidR="004377A8" w:rsidRPr="004471F7">
        <w:t xml:space="preserve"> ze</w:t>
      </w:r>
      <w:r w:rsidR="000D6BD9" w:rsidRPr="004471F7">
        <w:t xml:space="preserve"> zobowiązaniami spoczywającymi na </w:t>
      </w:r>
      <w:r w:rsidR="0059325D" w:rsidRPr="004471F7">
        <w:t>Beneficjencie</w:t>
      </w:r>
      <w:r w:rsidR="000D6BD9" w:rsidRPr="004471F7">
        <w:t xml:space="preserve"> </w:t>
      </w:r>
      <w:r w:rsidRPr="004471F7">
        <w:t xml:space="preserve">w celu prawidłowego rozliczenia </w:t>
      </w:r>
      <w:r w:rsidR="004377A8" w:rsidRPr="004471F7">
        <w:t>realizowanej operacji</w:t>
      </w:r>
      <w:r w:rsidRPr="004471F7">
        <w:t xml:space="preserve"> </w:t>
      </w:r>
      <w:r w:rsidR="00223134" w:rsidRPr="004471F7">
        <w:t>współfinansowanej</w:t>
      </w:r>
      <w:r w:rsidRPr="004471F7">
        <w:t xml:space="preserve"> z EFRROW</w:t>
      </w:r>
      <w:r w:rsidR="004377A8" w:rsidRPr="004471F7">
        <w:t>, m.in.:</w:t>
      </w:r>
    </w:p>
    <w:p w:rsidR="0059325D" w:rsidRPr="004471F7" w:rsidRDefault="0059325D" w:rsidP="0059325D">
      <w:pPr>
        <w:pStyle w:val="Default"/>
        <w:numPr>
          <w:ilvl w:val="0"/>
          <w:numId w:val="5"/>
        </w:numPr>
        <w:spacing w:line="360" w:lineRule="auto"/>
        <w:jc w:val="both"/>
      </w:pPr>
      <w:r w:rsidRPr="002C7526">
        <w:rPr>
          <w:b/>
        </w:rPr>
        <w:lastRenderedPageBreak/>
        <w:t xml:space="preserve">dokonać wyboru wykonawcy usług/zakupów przy zachowaniu </w:t>
      </w:r>
      <w:r w:rsidR="00DF1A1B">
        <w:rPr>
          <w:b/>
        </w:rPr>
        <w:t xml:space="preserve">zasady </w:t>
      </w:r>
      <w:r w:rsidRPr="002C7526">
        <w:rPr>
          <w:b/>
        </w:rPr>
        <w:t>uczciwej konkurencyjności i racj</w:t>
      </w:r>
      <w:r w:rsidR="004377A8" w:rsidRPr="002C7526">
        <w:rPr>
          <w:b/>
        </w:rPr>
        <w:t xml:space="preserve">onalności </w:t>
      </w:r>
      <w:r w:rsidR="00DF1A1B">
        <w:rPr>
          <w:b/>
        </w:rPr>
        <w:t>poniesionych</w:t>
      </w:r>
      <w:r w:rsidR="00DF1A1B" w:rsidRPr="002C7526">
        <w:rPr>
          <w:b/>
        </w:rPr>
        <w:t xml:space="preserve"> </w:t>
      </w:r>
      <w:r w:rsidR="004377A8" w:rsidRPr="002C7526">
        <w:rPr>
          <w:b/>
        </w:rPr>
        <w:t>kosztów</w:t>
      </w:r>
      <w:r w:rsidR="004377A8" w:rsidRPr="004471F7">
        <w:t>, który będzie można</w:t>
      </w:r>
      <w:r w:rsidRPr="004471F7">
        <w:t xml:space="preserve"> udokumentować poprzez:</w:t>
      </w:r>
    </w:p>
    <w:p w:rsidR="0059325D" w:rsidRPr="004471F7" w:rsidRDefault="0059325D" w:rsidP="0059325D">
      <w:pPr>
        <w:pStyle w:val="Default"/>
        <w:numPr>
          <w:ilvl w:val="0"/>
          <w:numId w:val="6"/>
        </w:numPr>
        <w:spacing w:line="360" w:lineRule="auto"/>
        <w:jc w:val="both"/>
      </w:pPr>
      <w:r w:rsidRPr="004471F7">
        <w:t>załączen</w:t>
      </w:r>
      <w:r w:rsidR="004377A8" w:rsidRPr="004471F7">
        <w:t>ie zapytań do wykonawców, ofert</w:t>
      </w:r>
      <w:r w:rsidRPr="004471F7">
        <w:t xml:space="preserve"> potencjalnych wykonawców;</w:t>
      </w:r>
    </w:p>
    <w:p w:rsidR="0059325D" w:rsidRPr="004471F7" w:rsidRDefault="0059325D" w:rsidP="0059325D">
      <w:pPr>
        <w:pStyle w:val="Default"/>
        <w:numPr>
          <w:ilvl w:val="0"/>
          <w:numId w:val="6"/>
        </w:numPr>
        <w:spacing w:line="360" w:lineRule="auto"/>
        <w:jc w:val="both"/>
      </w:pPr>
      <w:r w:rsidRPr="004471F7">
        <w:t>załączenie dokumentacji z przeprowadzonego wyboru wykonawcy zgodnie regulaminami wewnętrznymi określającymi sposób wydatkowania środków publicznych poniżej 14 tys. Euro (jeżeli dotyczy);</w:t>
      </w:r>
    </w:p>
    <w:p w:rsidR="0059325D" w:rsidRPr="004471F7" w:rsidRDefault="004377A8" w:rsidP="0059325D">
      <w:pPr>
        <w:pStyle w:val="Default"/>
        <w:numPr>
          <w:ilvl w:val="0"/>
          <w:numId w:val="6"/>
        </w:numPr>
        <w:spacing w:line="360" w:lineRule="auto"/>
        <w:jc w:val="both"/>
      </w:pPr>
      <w:r w:rsidRPr="004471F7">
        <w:t>załączenie stosownych</w:t>
      </w:r>
      <w:r w:rsidR="0059325D" w:rsidRPr="004471F7">
        <w:t xml:space="preserve"> dokumentów opisujących sposób upublicznienia informacji o planowanym do wykonania zadaniu tak</w:t>
      </w:r>
      <w:r w:rsidRPr="004471F7">
        <w:t>,</w:t>
      </w:r>
      <w:r w:rsidR="0059325D" w:rsidRPr="004471F7">
        <w:t xml:space="preserve"> aby dotarła do jak największej liczby potencjalnych wykonawców (zamieszczenie stosownej informacji w swojej siedzibie i na stronie internetowej, bądź w miejscach, w których najczęściej można z</w:t>
      </w:r>
      <w:r w:rsidRPr="004471F7">
        <w:t xml:space="preserve">naleźć potencjalnych wykonawców, </w:t>
      </w:r>
      <w:r w:rsidR="0059325D" w:rsidRPr="004471F7">
        <w:t>np. tematyczne portale internetowe, odpowiednie instytucje).</w:t>
      </w:r>
    </w:p>
    <w:p w:rsidR="0009237E" w:rsidRPr="004471F7" w:rsidRDefault="0059325D" w:rsidP="0059325D">
      <w:pPr>
        <w:pStyle w:val="Default"/>
        <w:numPr>
          <w:ilvl w:val="0"/>
          <w:numId w:val="5"/>
        </w:numPr>
        <w:spacing w:line="360" w:lineRule="auto"/>
        <w:jc w:val="both"/>
      </w:pPr>
      <w:r w:rsidRPr="002C7526">
        <w:rPr>
          <w:b/>
        </w:rPr>
        <w:t xml:space="preserve">uzyskać </w:t>
      </w:r>
      <w:r w:rsidR="00730608" w:rsidRPr="002C7526">
        <w:rPr>
          <w:b/>
        </w:rPr>
        <w:t>„Interp</w:t>
      </w:r>
      <w:r w:rsidR="0009237E" w:rsidRPr="002C7526">
        <w:rPr>
          <w:b/>
        </w:rPr>
        <w:t>retację indywidualną w zakresie interpretacji prawa podatkowego</w:t>
      </w:r>
      <w:r w:rsidR="0009237E" w:rsidRPr="004471F7">
        <w:t xml:space="preserve"> wydaną przez organ upoważniony”</w:t>
      </w:r>
      <w:r w:rsidR="006560D1" w:rsidRPr="004471F7">
        <w:t xml:space="preserve"> (jeżeli dotyczy);</w:t>
      </w:r>
    </w:p>
    <w:p w:rsidR="0009237E" w:rsidRPr="004471F7" w:rsidRDefault="00730608" w:rsidP="0059325D">
      <w:pPr>
        <w:pStyle w:val="Default"/>
        <w:numPr>
          <w:ilvl w:val="0"/>
          <w:numId w:val="5"/>
        </w:numPr>
        <w:spacing w:line="360" w:lineRule="auto"/>
        <w:jc w:val="both"/>
      </w:pPr>
      <w:r w:rsidRPr="004471F7">
        <w:t xml:space="preserve"> </w:t>
      </w:r>
      <w:r w:rsidR="0009237E" w:rsidRPr="004471F7">
        <w:t xml:space="preserve">w przydatku </w:t>
      </w:r>
      <w:r w:rsidR="0009237E" w:rsidRPr="008A79FF">
        <w:rPr>
          <w:b/>
        </w:rPr>
        <w:t>wyko</w:t>
      </w:r>
      <w:r w:rsidR="004471F7" w:rsidRPr="008A79FF">
        <w:rPr>
          <w:b/>
        </w:rPr>
        <w:t>nywania robót budowlanych</w:t>
      </w:r>
      <w:r w:rsidR="004471F7">
        <w:t xml:space="preserve"> (tyczy się również</w:t>
      </w:r>
      <w:r w:rsidR="0009237E" w:rsidRPr="004471F7">
        <w:t xml:space="preserve"> budowy, doposażenia placu zabaw) </w:t>
      </w:r>
      <w:r w:rsidR="0009237E" w:rsidRPr="002C7526">
        <w:rPr>
          <w:b/>
        </w:rPr>
        <w:t>dokonać</w:t>
      </w:r>
      <w:r w:rsidR="009E0394" w:rsidRPr="002C7526">
        <w:rPr>
          <w:b/>
        </w:rPr>
        <w:t>:</w:t>
      </w:r>
      <w:r w:rsidR="0009237E" w:rsidRPr="002C7526">
        <w:rPr>
          <w:b/>
        </w:rPr>
        <w:t xml:space="preserve"> zgłoszenia wykonywania robót budowlanych, uzyskać decyzj</w:t>
      </w:r>
      <w:r w:rsidR="004377A8" w:rsidRPr="002C7526">
        <w:rPr>
          <w:b/>
        </w:rPr>
        <w:t>ę</w:t>
      </w:r>
      <w:r w:rsidR="0009237E" w:rsidRPr="002C7526">
        <w:rPr>
          <w:b/>
        </w:rPr>
        <w:t xml:space="preserve"> pozwolenia na budowę, uzyskać ostateczną decyzj</w:t>
      </w:r>
      <w:r w:rsidR="004377A8" w:rsidRPr="002C7526">
        <w:rPr>
          <w:b/>
        </w:rPr>
        <w:t>ę</w:t>
      </w:r>
      <w:r w:rsidR="0009237E" w:rsidRPr="002C7526">
        <w:rPr>
          <w:b/>
        </w:rPr>
        <w:t xml:space="preserve"> o pozwoleniu na u</w:t>
      </w:r>
      <w:r w:rsidR="004377A8" w:rsidRPr="002C7526">
        <w:rPr>
          <w:b/>
        </w:rPr>
        <w:t>żytkowanie obiektu budowlanego,</w:t>
      </w:r>
      <w:r w:rsidR="0009237E" w:rsidRPr="002C7526">
        <w:rPr>
          <w:b/>
        </w:rPr>
        <w:t xml:space="preserve"> zawiadomić właśc</w:t>
      </w:r>
      <w:r w:rsidR="002C7526" w:rsidRPr="002C7526">
        <w:rPr>
          <w:b/>
        </w:rPr>
        <w:t xml:space="preserve">iwy organ o zakończeniu budowy </w:t>
      </w:r>
      <w:r w:rsidR="0009237E" w:rsidRPr="004471F7">
        <w:t>(jeżeli dotyczy)</w:t>
      </w:r>
      <w:r w:rsidR="006560D1" w:rsidRPr="004471F7">
        <w:t>;</w:t>
      </w:r>
    </w:p>
    <w:p w:rsidR="00244595" w:rsidRPr="004471F7" w:rsidRDefault="0009237E" w:rsidP="0059325D">
      <w:pPr>
        <w:pStyle w:val="Default"/>
        <w:numPr>
          <w:ilvl w:val="0"/>
          <w:numId w:val="5"/>
        </w:numPr>
        <w:spacing w:line="360" w:lineRule="auto"/>
        <w:jc w:val="both"/>
      </w:pPr>
      <w:r w:rsidRPr="004471F7">
        <w:t xml:space="preserve"> </w:t>
      </w:r>
      <w:r w:rsidR="004377A8" w:rsidRPr="004471F7">
        <w:t>sporządzać</w:t>
      </w:r>
      <w:r w:rsidR="006560D1" w:rsidRPr="004471F7">
        <w:t xml:space="preserve"> </w:t>
      </w:r>
      <w:r w:rsidR="006560D1" w:rsidRPr="004471F7">
        <w:rPr>
          <w:b/>
          <w:bCs/>
        </w:rPr>
        <w:t xml:space="preserve">protokoły odbioru robót budowlanych </w:t>
      </w:r>
      <w:r w:rsidR="006560D1" w:rsidRPr="004471F7">
        <w:t xml:space="preserve">w taki sposób, </w:t>
      </w:r>
      <w:r w:rsidR="006560D1" w:rsidRPr="004471F7">
        <w:rPr>
          <w:u w:val="single"/>
        </w:rPr>
        <w:t xml:space="preserve">aby była możliwa identyfikacja wykonanych robót w odniesieniu do poszczególnych pozycji zestawienia rzeczowo-finansowego operacji (zarówno jeżeli chodzi </w:t>
      </w:r>
      <w:r w:rsidR="00DF1A1B">
        <w:rPr>
          <w:u w:val="single"/>
        </w:rPr>
        <w:br/>
      </w:r>
      <w:r w:rsidR="006560D1" w:rsidRPr="004471F7">
        <w:rPr>
          <w:u w:val="single"/>
        </w:rPr>
        <w:t>o zakres wykonanych prac jak i kwoty)</w:t>
      </w:r>
      <w:r w:rsidR="006560D1" w:rsidRPr="004471F7">
        <w:t>, stanowiącego załącznik do umowy. Zgodnie z instrukcja wypełniania wniosku o płatność „</w:t>
      </w:r>
      <w:r w:rsidR="004377A8" w:rsidRPr="004471F7">
        <w:t>p</w:t>
      </w:r>
      <w:r w:rsidR="006560D1" w:rsidRPr="004471F7">
        <w:t>rotokoły te mogą zostać sporządzone odrębnie do każdej faktury lub dokumentu o równoważnej wartości dowodowej lub zbiorczo dla kilku faktur lub dokumentów o równoważnej wartości dowodowej (gdy występuje ten sam wykonawca)</w:t>
      </w:r>
      <w:r w:rsidR="004377A8" w:rsidRPr="004471F7">
        <w:t>”</w:t>
      </w:r>
      <w:r w:rsidR="008A79FF">
        <w:t xml:space="preserve"> (jeżeli dotyczy)</w:t>
      </w:r>
      <w:r w:rsidR="004377A8" w:rsidRPr="004471F7">
        <w:t>.</w:t>
      </w:r>
      <w:bookmarkStart w:id="0" w:name="_GoBack"/>
      <w:bookmarkEnd w:id="0"/>
    </w:p>
    <w:sectPr w:rsidR="00244595" w:rsidRPr="004471F7" w:rsidSect="00E353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A89" w:rsidRDefault="00487A89" w:rsidP="003E0D75">
      <w:pPr>
        <w:spacing w:after="0" w:line="240" w:lineRule="auto"/>
      </w:pPr>
      <w:r>
        <w:separator/>
      </w:r>
    </w:p>
  </w:endnote>
  <w:endnote w:type="continuationSeparator" w:id="1">
    <w:p w:rsidR="00487A89" w:rsidRDefault="00487A89" w:rsidP="003E0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A89" w:rsidRDefault="00487A89" w:rsidP="003E0D75">
      <w:pPr>
        <w:spacing w:after="0" w:line="240" w:lineRule="auto"/>
      </w:pPr>
      <w:r>
        <w:separator/>
      </w:r>
    </w:p>
  </w:footnote>
  <w:footnote w:type="continuationSeparator" w:id="1">
    <w:p w:rsidR="00487A89" w:rsidRDefault="00487A89" w:rsidP="003E0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1D0"/>
    <w:multiLevelType w:val="hybridMultilevel"/>
    <w:tmpl w:val="604A6D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E4517A"/>
    <w:multiLevelType w:val="hybridMultilevel"/>
    <w:tmpl w:val="CCF21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022D97"/>
    <w:multiLevelType w:val="hybridMultilevel"/>
    <w:tmpl w:val="5AA4A7A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448308A1"/>
    <w:multiLevelType w:val="hybridMultilevel"/>
    <w:tmpl w:val="956CD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2926937"/>
    <w:multiLevelType w:val="hybridMultilevel"/>
    <w:tmpl w:val="A4B2B1CE"/>
    <w:lvl w:ilvl="0" w:tplc="8460F9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580D220E"/>
    <w:multiLevelType w:val="hybridMultilevel"/>
    <w:tmpl w:val="70A03C60"/>
    <w:lvl w:ilvl="0" w:tplc="FE78C5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FF2DAF"/>
    <w:rsid w:val="0003072B"/>
    <w:rsid w:val="00051750"/>
    <w:rsid w:val="0006274F"/>
    <w:rsid w:val="00065BD3"/>
    <w:rsid w:val="0009237E"/>
    <w:rsid w:val="000D2823"/>
    <w:rsid w:val="000D4E40"/>
    <w:rsid w:val="000D6BD9"/>
    <w:rsid w:val="00153D4D"/>
    <w:rsid w:val="00197D99"/>
    <w:rsid w:val="001F61E8"/>
    <w:rsid w:val="00223134"/>
    <w:rsid w:val="00244595"/>
    <w:rsid w:val="002C7526"/>
    <w:rsid w:val="002F415F"/>
    <w:rsid w:val="003062EF"/>
    <w:rsid w:val="003E0D75"/>
    <w:rsid w:val="004377A8"/>
    <w:rsid w:val="004471F7"/>
    <w:rsid w:val="00487A89"/>
    <w:rsid w:val="00533BCF"/>
    <w:rsid w:val="0059325D"/>
    <w:rsid w:val="00603FED"/>
    <w:rsid w:val="006560D1"/>
    <w:rsid w:val="00730608"/>
    <w:rsid w:val="008365F0"/>
    <w:rsid w:val="008A79FF"/>
    <w:rsid w:val="008B2B41"/>
    <w:rsid w:val="00984209"/>
    <w:rsid w:val="009E0394"/>
    <w:rsid w:val="00A532D2"/>
    <w:rsid w:val="00A963EC"/>
    <w:rsid w:val="00AB5161"/>
    <w:rsid w:val="00AF0092"/>
    <w:rsid w:val="00B535A4"/>
    <w:rsid w:val="00B55B35"/>
    <w:rsid w:val="00BA033B"/>
    <w:rsid w:val="00DF1A1B"/>
    <w:rsid w:val="00E0330C"/>
    <w:rsid w:val="00E353CB"/>
    <w:rsid w:val="00E95755"/>
    <w:rsid w:val="00FE0F7A"/>
    <w:rsid w:val="00FF26FB"/>
    <w:rsid w:val="00FF2D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61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2DAF"/>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3E0D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0D75"/>
    <w:rPr>
      <w:sz w:val="20"/>
      <w:szCs w:val="20"/>
    </w:rPr>
  </w:style>
  <w:style w:type="character" w:styleId="Odwoanieprzypisudolnego">
    <w:name w:val="footnote reference"/>
    <w:basedOn w:val="Domylnaczcionkaakapitu"/>
    <w:uiPriority w:val="99"/>
    <w:semiHidden/>
    <w:unhideWhenUsed/>
    <w:rsid w:val="003E0D75"/>
    <w:rPr>
      <w:vertAlign w:val="superscript"/>
    </w:rPr>
  </w:style>
  <w:style w:type="paragraph" w:styleId="Nagwek">
    <w:name w:val="header"/>
    <w:basedOn w:val="Normalny"/>
    <w:link w:val="NagwekZnak"/>
    <w:uiPriority w:val="99"/>
    <w:semiHidden/>
    <w:unhideWhenUsed/>
    <w:rsid w:val="006560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60D1"/>
  </w:style>
  <w:style w:type="paragraph" w:styleId="Stopka">
    <w:name w:val="footer"/>
    <w:basedOn w:val="Normalny"/>
    <w:link w:val="StopkaZnak"/>
    <w:uiPriority w:val="99"/>
    <w:semiHidden/>
    <w:unhideWhenUsed/>
    <w:rsid w:val="006560D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56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F2DAF"/>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3E0D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E0D75"/>
    <w:rPr>
      <w:sz w:val="20"/>
      <w:szCs w:val="20"/>
    </w:rPr>
  </w:style>
  <w:style w:type="character" w:styleId="Odwoanieprzypisudolnego">
    <w:name w:val="footnote reference"/>
    <w:basedOn w:val="Domylnaczcionkaakapitu"/>
    <w:uiPriority w:val="99"/>
    <w:semiHidden/>
    <w:unhideWhenUsed/>
    <w:rsid w:val="003E0D75"/>
    <w:rPr>
      <w:vertAlign w:val="superscript"/>
    </w:rPr>
  </w:style>
  <w:style w:type="paragraph" w:styleId="Nagwek">
    <w:name w:val="header"/>
    <w:basedOn w:val="Normalny"/>
    <w:link w:val="NagwekZnak"/>
    <w:uiPriority w:val="99"/>
    <w:semiHidden/>
    <w:unhideWhenUsed/>
    <w:rsid w:val="006560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560D1"/>
  </w:style>
  <w:style w:type="paragraph" w:styleId="Stopka">
    <w:name w:val="footer"/>
    <w:basedOn w:val="Normalny"/>
    <w:link w:val="StopkaZnak"/>
    <w:uiPriority w:val="99"/>
    <w:semiHidden/>
    <w:unhideWhenUsed/>
    <w:rsid w:val="006560D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560D1"/>
  </w:style>
</w:styles>
</file>

<file path=word/webSettings.xml><?xml version="1.0" encoding="utf-8"?>
<w:webSettings xmlns:r="http://schemas.openxmlformats.org/officeDocument/2006/relationships" xmlns:w="http://schemas.openxmlformats.org/wordprocessingml/2006/main">
  <w:divs>
    <w:div w:id="173805777">
      <w:bodyDiv w:val="1"/>
      <w:marLeft w:val="0"/>
      <w:marRight w:val="0"/>
      <w:marTop w:val="0"/>
      <w:marBottom w:val="0"/>
      <w:divBdr>
        <w:top w:val="none" w:sz="0" w:space="0" w:color="auto"/>
        <w:left w:val="none" w:sz="0" w:space="0" w:color="auto"/>
        <w:bottom w:val="none" w:sz="0" w:space="0" w:color="auto"/>
        <w:right w:val="none" w:sz="0" w:space="0" w:color="auto"/>
      </w:divBdr>
      <w:divsChild>
        <w:div w:id="1747189782">
          <w:marLeft w:val="0"/>
          <w:marRight w:val="0"/>
          <w:marTop w:val="0"/>
          <w:marBottom w:val="0"/>
          <w:divBdr>
            <w:top w:val="none" w:sz="0" w:space="0" w:color="auto"/>
            <w:left w:val="none" w:sz="0" w:space="0" w:color="auto"/>
            <w:bottom w:val="none" w:sz="0" w:space="0" w:color="auto"/>
            <w:right w:val="none" w:sz="0" w:space="0" w:color="auto"/>
          </w:divBdr>
        </w:div>
        <w:div w:id="1573202125">
          <w:marLeft w:val="0"/>
          <w:marRight w:val="0"/>
          <w:marTop w:val="0"/>
          <w:marBottom w:val="0"/>
          <w:divBdr>
            <w:top w:val="none" w:sz="0" w:space="0" w:color="auto"/>
            <w:left w:val="none" w:sz="0" w:space="0" w:color="auto"/>
            <w:bottom w:val="none" w:sz="0" w:space="0" w:color="auto"/>
            <w:right w:val="none" w:sz="0" w:space="0" w:color="auto"/>
          </w:divBdr>
        </w:div>
        <w:div w:id="1154565615">
          <w:marLeft w:val="0"/>
          <w:marRight w:val="0"/>
          <w:marTop w:val="0"/>
          <w:marBottom w:val="0"/>
          <w:divBdr>
            <w:top w:val="none" w:sz="0" w:space="0" w:color="auto"/>
            <w:left w:val="none" w:sz="0" w:space="0" w:color="auto"/>
            <w:bottom w:val="none" w:sz="0" w:space="0" w:color="auto"/>
            <w:right w:val="none" w:sz="0" w:space="0" w:color="auto"/>
          </w:divBdr>
        </w:div>
        <w:div w:id="131562003">
          <w:marLeft w:val="0"/>
          <w:marRight w:val="0"/>
          <w:marTop w:val="0"/>
          <w:marBottom w:val="0"/>
          <w:divBdr>
            <w:top w:val="none" w:sz="0" w:space="0" w:color="auto"/>
            <w:left w:val="none" w:sz="0" w:space="0" w:color="auto"/>
            <w:bottom w:val="none" w:sz="0" w:space="0" w:color="auto"/>
            <w:right w:val="none" w:sz="0" w:space="0" w:color="auto"/>
          </w:divBdr>
        </w:div>
        <w:div w:id="1407147739">
          <w:marLeft w:val="0"/>
          <w:marRight w:val="0"/>
          <w:marTop w:val="0"/>
          <w:marBottom w:val="0"/>
          <w:divBdr>
            <w:top w:val="none" w:sz="0" w:space="0" w:color="auto"/>
            <w:left w:val="none" w:sz="0" w:space="0" w:color="auto"/>
            <w:bottom w:val="none" w:sz="0" w:space="0" w:color="auto"/>
            <w:right w:val="none" w:sz="0" w:space="0" w:color="auto"/>
          </w:divBdr>
        </w:div>
        <w:div w:id="490408393">
          <w:marLeft w:val="0"/>
          <w:marRight w:val="0"/>
          <w:marTop w:val="0"/>
          <w:marBottom w:val="0"/>
          <w:divBdr>
            <w:top w:val="none" w:sz="0" w:space="0" w:color="auto"/>
            <w:left w:val="none" w:sz="0" w:space="0" w:color="auto"/>
            <w:bottom w:val="none" w:sz="0" w:space="0" w:color="auto"/>
            <w:right w:val="none" w:sz="0" w:space="0" w:color="auto"/>
          </w:divBdr>
        </w:div>
        <w:div w:id="1561137473">
          <w:marLeft w:val="0"/>
          <w:marRight w:val="0"/>
          <w:marTop w:val="0"/>
          <w:marBottom w:val="0"/>
          <w:divBdr>
            <w:top w:val="none" w:sz="0" w:space="0" w:color="auto"/>
            <w:left w:val="none" w:sz="0" w:space="0" w:color="auto"/>
            <w:bottom w:val="none" w:sz="0" w:space="0" w:color="auto"/>
            <w:right w:val="none" w:sz="0" w:space="0" w:color="auto"/>
          </w:divBdr>
        </w:div>
        <w:div w:id="1952858668">
          <w:marLeft w:val="0"/>
          <w:marRight w:val="0"/>
          <w:marTop w:val="0"/>
          <w:marBottom w:val="0"/>
          <w:divBdr>
            <w:top w:val="none" w:sz="0" w:space="0" w:color="auto"/>
            <w:left w:val="none" w:sz="0" w:space="0" w:color="auto"/>
            <w:bottom w:val="none" w:sz="0" w:space="0" w:color="auto"/>
            <w:right w:val="none" w:sz="0" w:space="0" w:color="auto"/>
          </w:divBdr>
        </w:div>
        <w:div w:id="449738233">
          <w:marLeft w:val="0"/>
          <w:marRight w:val="0"/>
          <w:marTop w:val="0"/>
          <w:marBottom w:val="0"/>
          <w:divBdr>
            <w:top w:val="none" w:sz="0" w:space="0" w:color="auto"/>
            <w:left w:val="none" w:sz="0" w:space="0" w:color="auto"/>
            <w:bottom w:val="none" w:sz="0" w:space="0" w:color="auto"/>
            <w:right w:val="none" w:sz="0" w:space="0" w:color="auto"/>
          </w:divBdr>
        </w:div>
        <w:div w:id="77874296">
          <w:marLeft w:val="0"/>
          <w:marRight w:val="0"/>
          <w:marTop w:val="0"/>
          <w:marBottom w:val="0"/>
          <w:divBdr>
            <w:top w:val="none" w:sz="0" w:space="0" w:color="auto"/>
            <w:left w:val="none" w:sz="0" w:space="0" w:color="auto"/>
            <w:bottom w:val="none" w:sz="0" w:space="0" w:color="auto"/>
            <w:right w:val="none" w:sz="0" w:space="0" w:color="auto"/>
          </w:divBdr>
        </w:div>
        <w:div w:id="1182549134">
          <w:marLeft w:val="0"/>
          <w:marRight w:val="0"/>
          <w:marTop w:val="0"/>
          <w:marBottom w:val="0"/>
          <w:divBdr>
            <w:top w:val="none" w:sz="0" w:space="0" w:color="auto"/>
            <w:left w:val="none" w:sz="0" w:space="0" w:color="auto"/>
            <w:bottom w:val="none" w:sz="0" w:space="0" w:color="auto"/>
            <w:right w:val="none" w:sz="0" w:space="0" w:color="auto"/>
          </w:divBdr>
        </w:div>
        <w:div w:id="503714222">
          <w:marLeft w:val="0"/>
          <w:marRight w:val="0"/>
          <w:marTop w:val="0"/>
          <w:marBottom w:val="0"/>
          <w:divBdr>
            <w:top w:val="none" w:sz="0" w:space="0" w:color="auto"/>
            <w:left w:val="none" w:sz="0" w:space="0" w:color="auto"/>
            <w:bottom w:val="none" w:sz="0" w:space="0" w:color="auto"/>
            <w:right w:val="none" w:sz="0" w:space="0" w:color="auto"/>
          </w:divBdr>
        </w:div>
        <w:div w:id="1351486879">
          <w:marLeft w:val="0"/>
          <w:marRight w:val="0"/>
          <w:marTop w:val="0"/>
          <w:marBottom w:val="0"/>
          <w:divBdr>
            <w:top w:val="none" w:sz="0" w:space="0" w:color="auto"/>
            <w:left w:val="none" w:sz="0" w:space="0" w:color="auto"/>
            <w:bottom w:val="none" w:sz="0" w:space="0" w:color="auto"/>
            <w:right w:val="none" w:sz="0" w:space="0" w:color="auto"/>
          </w:divBdr>
        </w:div>
        <w:div w:id="653073464">
          <w:marLeft w:val="0"/>
          <w:marRight w:val="0"/>
          <w:marTop w:val="0"/>
          <w:marBottom w:val="0"/>
          <w:divBdr>
            <w:top w:val="none" w:sz="0" w:space="0" w:color="auto"/>
            <w:left w:val="none" w:sz="0" w:space="0" w:color="auto"/>
            <w:bottom w:val="none" w:sz="0" w:space="0" w:color="auto"/>
            <w:right w:val="none" w:sz="0" w:space="0" w:color="auto"/>
          </w:divBdr>
        </w:div>
        <w:div w:id="516383771">
          <w:marLeft w:val="0"/>
          <w:marRight w:val="0"/>
          <w:marTop w:val="0"/>
          <w:marBottom w:val="0"/>
          <w:divBdr>
            <w:top w:val="none" w:sz="0" w:space="0" w:color="auto"/>
            <w:left w:val="none" w:sz="0" w:space="0" w:color="auto"/>
            <w:bottom w:val="none" w:sz="0" w:space="0" w:color="auto"/>
            <w:right w:val="none" w:sz="0" w:space="0" w:color="auto"/>
          </w:divBdr>
        </w:div>
        <w:div w:id="2028098198">
          <w:marLeft w:val="0"/>
          <w:marRight w:val="0"/>
          <w:marTop w:val="0"/>
          <w:marBottom w:val="0"/>
          <w:divBdr>
            <w:top w:val="none" w:sz="0" w:space="0" w:color="auto"/>
            <w:left w:val="none" w:sz="0" w:space="0" w:color="auto"/>
            <w:bottom w:val="none" w:sz="0" w:space="0" w:color="auto"/>
            <w:right w:val="none" w:sz="0" w:space="0" w:color="auto"/>
          </w:divBdr>
        </w:div>
        <w:div w:id="1536969146">
          <w:marLeft w:val="0"/>
          <w:marRight w:val="0"/>
          <w:marTop w:val="0"/>
          <w:marBottom w:val="0"/>
          <w:divBdr>
            <w:top w:val="none" w:sz="0" w:space="0" w:color="auto"/>
            <w:left w:val="none" w:sz="0" w:space="0" w:color="auto"/>
            <w:bottom w:val="none" w:sz="0" w:space="0" w:color="auto"/>
            <w:right w:val="none" w:sz="0" w:space="0" w:color="auto"/>
          </w:divBdr>
        </w:div>
        <w:div w:id="222448887">
          <w:marLeft w:val="0"/>
          <w:marRight w:val="0"/>
          <w:marTop w:val="0"/>
          <w:marBottom w:val="0"/>
          <w:divBdr>
            <w:top w:val="none" w:sz="0" w:space="0" w:color="auto"/>
            <w:left w:val="none" w:sz="0" w:space="0" w:color="auto"/>
            <w:bottom w:val="none" w:sz="0" w:space="0" w:color="auto"/>
            <w:right w:val="none" w:sz="0" w:space="0" w:color="auto"/>
          </w:divBdr>
        </w:div>
        <w:div w:id="1289360805">
          <w:marLeft w:val="0"/>
          <w:marRight w:val="0"/>
          <w:marTop w:val="0"/>
          <w:marBottom w:val="0"/>
          <w:divBdr>
            <w:top w:val="none" w:sz="0" w:space="0" w:color="auto"/>
            <w:left w:val="none" w:sz="0" w:space="0" w:color="auto"/>
            <w:bottom w:val="none" w:sz="0" w:space="0" w:color="auto"/>
            <w:right w:val="none" w:sz="0" w:space="0" w:color="auto"/>
          </w:divBdr>
        </w:div>
        <w:div w:id="1880438765">
          <w:marLeft w:val="0"/>
          <w:marRight w:val="0"/>
          <w:marTop w:val="0"/>
          <w:marBottom w:val="0"/>
          <w:divBdr>
            <w:top w:val="none" w:sz="0" w:space="0" w:color="auto"/>
            <w:left w:val="none" w:sz="0" w:space="0" w:color="auto"/>
            <w:bottom w:val="none" w:sz="0" w:space="0" w:color="auto"/>
            <w:right w:val="none" w:sz="0" w:space="0" w:color="auto"/>
          </w:divBdr>
        </w:div>
      </w:divsChild>
    </w:div>
    <w:div w:id="444270215">
      <w:bodyDiv w:val="1"/>
      <w:marLeft w:val="0"/>
      <w:marRight w:val="0"/>
      <w:marTop w:val="0"/>
      <w:marBottom w:val="0"/>
      <w:divBdr>
        <w:top w:val="none" w:sz="0" w:space="0" w:color="auto"/>
        <w:left w:val="none" w:sz="0" w:space="0" w:color="auto"/>
        <w:bottom w:val="none" w:sz="0" w:space="0" w:color="auto"/>
        <w:right w:val="none" w:sz="0" w:space="0" w:color="auto"/>
      </w:divBdr>
      <w:divsChild>
        <w:div w:id="1223099061">
          <w:marLeft w:val="0"/>
          <w:marRight w:val="0"/>
          <w:marTop w:val="0"/>
          <w:marBottom w:val="0"/>
          <w:divBdr>
            <w:top w:val="none" w:sz="0" w:space="0" w:color="auto"/>
            <w:left w:val="none" w:sz="0" w:space="0" w:color="auto"/>
            <w:bottom w:val="none" w:sz="0" w:space="0" w:color="auto"/>
            <w:right w:val="none" w:sz="0" w:space="0" w:color="auto"/>
          </w:divBdr>
        </w:div>
        <w:div w:id="1704820282">
          <w:marLeft w:val="0"/>
          <w:marRight w:val="0"/>
          <w:marTop w:val="0"/>
          <w:marBottom w:val="0"/>
          <w:divBdr>
            <w:top w:val="none" w:sz="0" w:space="0" w:color="auto"/>
            <w:left w:val="none" w:sz="0" w:space="0" w:color="auto"/>
            <w:bottom w:val="none" w:sz="0" w:space="0" w:color="auto"/>
            <w:right w:val="none" w:sz="0" w:space="0" w:color="auto"/>
          </w:divBdr>
        </w:div>
        <w:div w:id="910625344">
          <w:marLeft w:val="0"/>
          <w:marRight w:val="0"/>
          <w:marTop w:val="0"/>
          <w:marBottom w:val="0"/>
          <w:divBdr>
            <w:top w:val="none" w:sz="0" w:space="0" w:color="auto"/>
            <w:left w:val="none" w:sz="0" w:space="0" w:color="auto"/>
            <w:bottom w:val="none" w:sz="0" w:space="0" w:color="auto"/>
            <w:right w:val="none" w:sz="0" w:space="0" w:color="auto"/>
          </w:divBdr>
        </w:div>
        <w:div w:id="1419211993">
          <w:marLeft w:val="0"/>
          <w:marRight w:val="0"/>
          <w:marTop w:val="0"/>
          <w:marBottom w:val="0"/>
          <w:divBdr>
            <w:top w:val="none" w:sz="0" w:space="0" w:color="auto"/>
            <w:left w:val="none" w:sz="0" w:space="0" w:color="auto"/>
            <w:bottom w:val="none" w:sz="0" w:space="0" w:color="auto"/>
            <w:right w:val="none" w:sz="0" w:space="0" w:color="auto"/>
          </w:divBdr>
        </w:div>
        <w:div w:id="1706635869">
          <w:marLeft w:val="0"/>
          <w:marRight w:val="0"/>
          <w:marTop w:val="0"/>
          <w:marBottom w:val="0"/>
          <w:divBdr>
            <w:top w:val="none" w:sz="0" w:space="0" w:color="auto"/>
            <w:left w:val="none" w:sz="0" w:space="0" w:color="auto"/>
            <w:bottom w:val="none" w:sz="0" w:space="0" w:color="auto"/>
            <w:right w:val="none" w:sz="0" w:space="0" w:color="auto"/>
          </w:divBdr>
        </w:div>
        <w:div w:id="507866523">
          <w:marLeft w:val="0"/>
          <w:marRight w:val="0"/>
          <w:marTop w:val="0"/>
          <w:marBottom w:val="0"/>
          <w:divBdr>
            <w:top w:val="none" w:sz="0" w:space="0" w:color="auto"/>
            <w:left w:val="none" w:sz="0" w:space="0" w:color="auto"/>
            <w:bottom w:val="none" w:sz="0" w:space="0" w:color="auto"/>
            <w:right w:val="none" w:sz="0" w:space="0" w:color="auto"/>
          </w:divBdr>
        </w:div>
        <w:div w:id="2074153834">
          <w:marLeft w:val="0"/>
          <w:marRight w:val="0"/>
          <w:marTop w:val="0"/>
          <w:marBottom w:val="0"/>
          <w:divBdr>
            <w:top w:val="none" w:sz="0" w:space="0" w:color="auto"/>
            <w:left w:val="none" w:sz="0" w:space="0" w:color="auto"/>
            <w:bottom w:val="none" w:sz="0" w:space="0" w:color="auto"/>
            <w:right w:val="none" w:sz="0" w:space="0" w:color="auto"/>
          </w:divBdr>
        </w:div>
        <w:div w:id="1650209808">
          <w:marLeft w:val="0"/>
          <w:marRight w:val="0"/>
          <w:marTop w:val="0"/>
          <w:marBottom w:val="0"/>
          <w:divBdr>
            <w:top w:val="none" w:sz="0" w:space="0" w:color="auto"/>
            <w:left w:val="none" w:sz="0" w:space="0" w:color="auto"/>
            <w:bottom w:val="none" w:sz="0" w:space="0" w:color="auto"/>
            <w:right w:val="none" w:sz="0" w:space="0" w:color="auto"/>
          </w:divBdr>
        </w:div>
        <w:div w:id="1651713836">
          <w:marLeft w:val="0"/>
          <w:marRight w:val="0"/>
          <w:marTop w:val="0"/>
          <w:marBottom w:val="0"/>
          <w:divBdr>
            <w:top w:val="none" w:sz="0" w:space="0" w:color="auto"/>
            <w:left w:val="none" w:sz="0" w:space="0" w:color="auto"/>
            <w:bottom w:val="none" w:sz="0" w:space="0" w:color="auto"/>
            <w:right w:val="none" w:sz="0" w:space="0" w:color="auto"/>
          </w:divBdr>
        </w:div>
        <w:div w:id="1309280775">
          <w:marLeft w:val="0"/>
          <w:marRight w:val="0"/>
          <w:marTop w:val="0"/>
          <w:marBottom w:val="0"/>
          <w:divBdr>
            <w:top w:val="none" w:sz="0" w:space="0" w:color="auto"/>
            <w:left w:val="none" w:sz="0" w:space="0" w:color="auto"/>
            <w:bottom w:val="none" w:sz="0" w:space="0" w:color="auto"/>
            <w:right w:val="none" w:sz="0" w:space="0" w:color="auto"/>
          </w:divBdr>
        </w:div>
        <w:div w:id="1185435027">
          <w:marLeft w:val="0"/>
          <w:marRight w:val="0"/>
          <w:marTop w:val="0"/>
          <w:marBottom w:val="0"/>
          <w:divBdr>
            <w:top w:val="none" w:sz="0" w:space="0" w:color="auto"/>
            <w:left w:val="none" w:sz="0" w:space="0" w:color="auto"/>
            <w:bottom w:val="none" w:sz="0" w:space="0" w:color="auto"/>
            <w:right w:val="none" w:sz="0" w:space="0" w:color="auto"/>
          </w:divBdr>
        </w:div>
        <w:div w:id="302544312">
          <w:marLeft w:val="0"/>
          <w:marRight w:val="0"/>
          <w:marTop w:val="0"/>
          <w:marBottom w:val="0"/>
          <w:divBdr>
            <w:top w:val="none" w:sz="0" w:space="0" w:color="auto"/>
            <w:left w:val="none" w:sz="0" w:space="0" w:color="auto"/>
            <w:bottom w:val="none" w:sz="0" w:space="0" w:color="auto"/>
            <w:right w:val="none" w:sz="0" w:space="0" w:color="auto"/>
          </w:divBdr>
        </w:div>
        <w:div w:id="1027757910">
          <w:marLeft w:val="0"/>
          <w:marRight w:val="0"/>
          <w:marTop w:val="0"/>
          <w:marBottom w:val="0"/>
          <w:divBdr>
            <w:top w:val="none" w:sz="0" w:space="0" w:color="auto"/>
            <w:left w:val="none" w:sz="0" w:space="0" w:color="auto"/>
            <w:bottom w:val="none" w:sz="0" w:space="0" w:color="auto"/>
            <w:right w:val="none" w:sz="0" w:space="0" w:color="auto"/>
          </w:divBdr>
        </w:div>
        <w:div w:id="263421550">
          <w:marLeft w:val="0"/>
          <w:marRight w:val="0"/>
          <w:marTop w:val="0"/>
          <w:marBottom w:val="0"/>
          <w:divBdr>
            <w:top w:val="none" w:sz="0" w:space="0" w:color="auto"/>
            <w:left w:val="none" w:sz="0" w:space="0" w:color="auto"/>
            <w:bottom w:val="none" w:sz="0" w:space="0" w:color="auto"/>
            <w:right w:val="none" w:sz="0" w:space="0" w:color="auto"/>
          </w:divBdr>
        </w:div>
        <w:div w:id="1696730960">
          <w:marLeft w:val="0"/>
          <w:marRight w:val="0"/>
          <w:marTop w:val="0"/>
          <w:marBottom w:val="0"/>
          <w:divBdr>
            <w:top w:val="none" w:sz="0" w:space="0" w:color="auto"/>
            <w:left w:val="none" w:sz="0" w:space="0" w:color="auto"/>
            <w:bottom w:val="none" w:sz="0" w:space="0" w:color="auto"/>
            <w:right w:val="none" w:sz="0" w:space="0" w:color="auto"/>
          </w:divBdr>
        </w:div>
        <w:div w:id="163084130">
          <w:marLeft w:val="0"/>
          <w:marRight w:val="0"/>
          <w:marTop w:val="0"/>
          <w:marBottom w:val="0"/>
          <w:divBdr>
            <w:top w:val="none" w:sz="0" w:space="0" w:color="auto"/>
            <w:left w:val="none" w:sz="0" w:space="0" w:color="auto"/>
            <w:bottom w:val="none" w:sz="0" w:space="0" w:color="auto"/>
            <w:right w:val="none" w:sz="0" w:space="0" w:color="auto"/>
          </w:divBdr>
        </w:div>
        <w:div w:id="555775296">
          <w:marLeft w:val="0"/>
          <w:marRight w:val="0"/>
          <w:marTop w:val="0"/>
          <w:marBottom w:val="0"/>
          <w:divBdr>
            <w:top w:val="none" w:sz="0" w:space="0" w:color="auto"/>
            <w:left w:val="none" w:sz="0" w:space="0" w:color="auto"/>
            <w:bottom w:val="none" w:sz="0" w:space="0" w:color="auto"/>
            <w:right w:val="none" w:sz="0" w:space="0" w:color="auto"/>
          </w:divBdr>
        </w:div>
        <w:div w:id="1357538169">
          <w:marLeft w:val="0"/>
          <w:marRight w:val="0"/>
          <w:marTop w:val="0"/>
          <w:marBottom w:val="0"/>
          <w:divBdr>
            <w:top w:val="none" w:sz="0" w:space="0" w:color="auto"/>
            <w:left w:val="none" w:sz="0" w:space="0" w:color="auto"/>
            <w:bottom w:val="none" w:sz="0" w:space="0" w:color="auto"/>
            <w:right w:val="none" w:sz="0" w:space="0" w:color="auto"/>
          </w:divBdr>
        </w:div>
        <w:div w:id="1319571342">
          <w:marLeft w:val="0"/>
          <w:marRight w:val="0"/>
          <w:marTop w:val="0"/>
          <w:marBottom w:val="0"/>
          <w:divBdr>
            <w:top w:val="none" w:sz="0" w:space="0" w:color="auto"/>
            <w:left w:val="none" w:sz="0" w:space="0" w:color="auto"/>
            <w:bottom w:val="none" w:sz="0" w:space="0" w:color="auto"/>
            <w:right w:val="none" w:sz="0" w:space="0" w:color="auto"/>
          </w:divBdr>
        </w:div>
        <w:div w:id="1212351660">
          <w:marLeft w:val="0"/>
          <w:marRight w:val="0"/>
          <w:marTop w:val="0"/>
          <w:marBottom w:val="0"/>
          <w:divBdr>
            <w:top w:val="none" w:sz="0" w:space="0" w:color="auto"/>
            <w:left w:val="none" w:sz="0" w:space="0" w:color="auto"/>
            <w:bottom w:val="none" w:sz="0" w:space="0" w:color="auto"/>
            <w:right w:val="none" w:sz="0" w:space="0" w:color="auto"/>
          </w:divBdr>
        </w:div>
        <w:div w:id="1311901807">
          <w:marLeft w:val="0"/>
          <w:marRight w:val="0"/>
          <w:marTop w:val="0"/>
          <w:marBottom w:val="0"/>
          <w:divBdr>
            <w:top w:val="none" w:sz="0" w:space="0" w:color="auto"/>
            <w:left w:val="none" w:sz="0" w:space="0" w:color="auto"/>
            <w:bottom w:val="none" w:sz="0" w:space="0" w:color="auto"/>
            <w:right w:val="none" w:sz="0" w:space="0" w:color="auto"/>
          </w:divBdr>
        </w:div>
        <w:div w:id="143398460">
          <w:marLeft w:val="0"/>
          <w:marRight w:val="0"/>
          <w:marTop w:val="0"/>
          <w:marBottom w:val="0"/>
          <w:divBdr>
            <w:top w:val="none" w:sz="0" w:space="0" w:color="auto"/>
            <w:left w:val="none" w:sz="0" w:space="0" w:color="auto"/>
            <w:bottom w:val="none" w:sz="0" w:space="0" w:color="auto"/>
            <w:right w:val="none" w:sz="0" w:space="0" w:color="auto"/>
          </w:divBdr>
        </w:div>
        <w:div w:id="215285954">
          <w:marLeft w:val="0"/>
          <w:marRight w:val="0"/>
          <w:marTop w:val="0"/>
          <w:marBottom w:val="0"/>
          <w:divBdr>
            <w:top w:val="none" w:sz="0" w:space="0" w:color="auto"/>
            <w:left w:val="none" w:sz="0" w:space="0" w:color="auto"/>
            <w:bottom w:val="none" w:sz="0" w:space="0" w:color="auto"/>
            <w:right w:val="none" w:sz="0" w:space="0" w:color="auto"/>
          </w:divBdr>
        </w:div>
        <w:div w:id="651444903">
          <w:marLeft w:val="0"/>
          <w:marRight w:val="0"/>
          <w:marTop w:val="0"/>
          <w:marBottom w:val="0"/>
          <w:divBdr>
            <w:top w:val="none" w:sz="0" w:space="0" w:color="auto"/>
            <w:left w:val="none" w:sz="0" w:space="0" w:color="auto"/>
            <w:bottom w:val="none" w:sz="0" w:space="0" w:color="auto"/>
            <w:right w:val="none" w:sz="0" w:space="0" w:color="auto"/>
          </w:divBdr>
        </w:div>
        <w:div w:id="235744874">
          <w:marLeft w:val="0"/>
          <w:marRight w:val="0"/>
          <w:marTop w:val="0"/>
          <w:marBottom w:val="0"/>
          <w:divBdr>
            <w:top w:val="none" w:sz="0" w:space="0" w:color="auto"/>
            <w:left w:val="none" w:sz="0" w:space="0" w:color="auto"/>
            <w:bottom w:val="none" w:sz="0" w:space="0" w:color="auto"/>
            <w:right w:val="none" w:sz="0" w:space="0" w:color="auto"/>
          </w:divBdr>
        </w:div>
        <w:div w:id="1076780745">
          <w:marLeft w:val="0"/>
          <w:marRight w:val="0"/>
          <w:marTop w:val="0"/>
          <w:marBottom w:val="0"/>
          <w:divBdr>
            <w:top w:val="none" w:sz="0" w:space="0" w:color="auto"/>
            <w:left w:val="none" w:sz="0" w:space="0" w:color="auto"/>
            <w:bottom w:val="none" w:sz="0" w:space="0" w:color="auto"/>
            <w:right w:val="none" w:sz="0" w:space="0" w:color="auto"/>
          </w:divBdr>
        </w:div>
        <w:div w:id="1628655896">
          <w:marLeft w:val="0"/>
          <w:marRight w:val="0"/>
          <w:marTop w:val="0"/>
          <w:marBottom w:val="0"/>
          <w:divBdr>
            <w:top w:val="none" w:sz="0" w:space="0" w:color="auto"/>
            <w:left w:val="none" w:sz="0" w:space="0" w:color="auto"/>
            <w:bottom w:val="none" w:sz="0" w:space="0" w:color="auto"/>
            <w:right w:val="none" w:sz="0" w:space="0" w:color="auto"/>
          </w:divBdr>
        </w:div>
      </w:divsChild>
    </w:div>
    <w:div w:id="683091654">
      <w:bodyDiv w:val="1"/>
      <w:marLeft w:val="0"/>
      <w:marRight w:val="0"/>
      <w:marTop w:val="0"/>
      <w:marBottom w:val="0"/>
      <w:divBdr>
        <w:top w:val="none" w:sz="0" w:space="0" w:color="auto"/>
        <w:left w:val="none" w:sz="0" w:space="0" w:color="auto"/>
        <w:bottom w:val="none" w:sz="0" w:space="0" w:color="auto"/>
        <w:right w:val="none" w:sz="0" w:space="0" w:color="auto"/>
      </w:divBdr>
      <w:divsChild>
        <w:div w:id="1627158366">
          <w:marLeft w:val="0"/>
          <w:marRight w:val="0"/>
          <w:marTop w:val="0"/>
          <w:marBottom w:val="0"/>
          <w:divBdr>
            <w:top w:val="none" w:sz="0" w:space="0" w:color="auto"/>
            <w:left w:val="none" w:sz="0" w:space="0" w:color="auto"/>
            <w:bottom w:val="none" w:sz="0" w:space="0" w:color="auto"/>
            <w:right w:val="none" w:sz="0" w:space="0" w:color="auto"/>
          </w:divBdr>
        </w:div>
        <w:div w:id="2048948916">
          <w:marLeft w:val="0"/>
          <w:marRight w:val="0"/>
          <w:marTop w:val="0"/>
          <w:marBottom w:val="0"/>
          <w:divBdr>
            <w:top w:val="none" w:sz="0" w:space="0" w:color="auto"/>
            <w:left w:val="none" w:sz="0" w:space="0" w:color="auto"/>
            <w:bottom w:val="none" w:sz="0" w:space="0" w:color="auto"/>
            <w:right w:val="none" w:sz="0" w:space="0" w:color="auto"/>
          </w:divBdr>
        </w:div>
        <w:div w:id="1859730357">
          <w:marLeft w:val="0"/>
          <w:marRight w:val="0"/>
          <w:marTop w:val="0"/>
          <w:marBottom w:val="0"/>
          <w:divBdr>
            <w:top w:val="none" w:sz="0" w:space="0" w:color="auto"/>
            <w:left w:val="none" w:sz="0" w:space="0" w:color="auto"/>
            <w:bottom w:val="none" w:sz="0" w:space="0" w:color="auto"/>
            <w:right w:val="none" w:sz="0" w:space="0" w:color="auto"/>
          </w:divBdr>
        </w:div>
        <w:div w:id="906955686">
          <w:marLeft w:val="0"/>
          <w:marRight w:val="0"/>
          <w:marTop w:val="0"/>
          <w:marBottom w:val="0"/>
          <w:divBdr>
            <w:top w:val="none" w:sz="0" w:space="0" w:color="auto"/>
            <w:left w:val="none" w:sz="0" w:space="0" w:color="auto"/>
            <w:bottom w:val="none" w:sz="0" w:space="0" w:color="auto"/>
            <w:right w:val="none" w:sz="0" w:space="0" w:color="auto"/>
          </w:divBdr>
        </w:div>
        <w:div w:id="2087527815">
          <w:marLeft w:val="0"/>
          <w:marRight w:val="0"/>
          <w:marTop w:val="0"/>
          <w:marBottom w:val="0"/>
          <w:divBdr>
            <w:top w:val="none" w:sz="0" w:space="0" w:color="auto"/>
            <w:left w:val="none" w:sz="0" w:space="0" w:color="auto"/>
            <w:bottom w:val="none" w:sz="0" w:space="0" w:color="auto"/>
            <w:right w:val="none" w:sz="0" w:space="0" w:color="auto"/>
          </w:divBdr>
        </w:div>
        <w:div w:id="868493871">
          <w:marLeft w:val="0"/>
          <w:marRight w:val="0"/>
          <w:marTop w:val="0"/>
          <w:marBottom w:val="0"/>
          <w:divBdr>
            <w:top w:val="none" w:sz="0" w:space="0" w:color="auto"/>
            <w:left w:val="none" w:sz="0" w:space="0" w:color="auto"/>
            <w:bottom w:val="none" w:sz="0" w:space="0" w:color="auto"/>
            <w:right w:val="none" w:sz="0" w:space="0" w:color="auto"/>
          </w:divBdr>
        </w:div>
        <w:div w:id="1744448875">
          <w:marLeft w:val="0"/>
          <w:marRight w:val="0"/>
          <w:marTop w:val="0"/>
          <w:marBottom w:val="0"/>
          <w:divBdr>
            <w:top w:val="none" w:sz="0" w:space="0" w:color="auto"/>
            <w:left w:val="none" w:sz="0" w:space="0" w:color="auto"/>
            <w:bottom w:val="none" w:sz="0" w:space="0" w:color="auto"/>
            <w:right w:val="none" w:sz="0" w:space="0" w:color="auto"/>
          </w:divBdr>
        </w:div>
        <w:div w:id="1945502065">
          <w:marLeft w:val="0"/>
          <w:marRight w:val="0"/>
          <w:marTop w:val="0"/>
          <w:marBottom w:val="0"/>
          <w:divBdr>
            <w:top w:val="none" w:sz="0" w:space="0" w:color="auto"/>
            <w:left w:val="none" w:sz="0" w:space="0" w:color="auto"/>
            <w:bottom w:val="none" w:sz="0" w:space="0" w:color="auto"/>
            <w:right w:val="none" w:sz="0" w:space="0" w:color="auto"/>
          </w:divBdr>
        </w:div>
        <w:div w:id="1456673402">
          <w:marLeft w:val="0"/>
          <w:marRight w:val="0"/>
          <w:marTop w:val="0"/>
          <w:marBottom w:val="0"/>
          <w:divBdr>
            <w:top w:val="none" w:sz="0" w:space="0" w:color="auto"/>
            <w:left w:val="none" w:sz="0" w:space="0" w:color="auto"/>
            <w:bottom w:val="none" w:sz="0" w:space="0" w:color="auto"/>
            <w:right w:val="none" w:sz="0" w:space="0" w:color="auto"/>
          </w:divBdr>
        </w:div>
        <w:div w:id="1597322155">
          <w:marLeft w:val="0"/>
          <w:marRight w:val="0"/>
          <w:marTop w:val="0"/>
          <w:marBottom w:val="0"/>
          <w:divBdr>
            <w:top w:val="none" w:sz="0" w:space="0" w:color="auto"/>
            <w:left w:val="none" w:sz="0" w:space="0" w:color="auto"/>
            <w:bottom w:val="none" w:sz="0" w:space="0" w:color="auto"/>
            <w:right w:val="none" w:sz="0" w:space="0" w:color="auto"/>
          </w:divBdr>
        </w:div>
        <w:div w:id="1149323527">
          <w:marLeft w:val="0"/>
          <w:marRight w:val="0"/>
          <w:marTop w:val="0"/>
          <w:marBottom w:val="0"/>
          <w:divBdr>
            <w:top w:val="none" w:sz="0" w:space="0" w:color="auto"/>
            <w:left w:val="none" w:sz="0" w:space="0" w:color="auto"/>
            <w:bottom w:val="none" w:sz="0" w:space="0" w:color="auto"/>
            <w:right w:val="none" w:sz="0" w:space="0" w:color="auto"/>
          </w:divBdr>
        </w:div>
      </w:divsChild>
    </w:div>
    <w:div w:id="1267427458">
      <w:bodyDiv w:val="1"/>
      <w:marLeft w:val="0"/>
      <w:marRight w:val="0"/>
      <w:marTop w:val="0"/>
      <w:marBottom w:val="0"/>
      <w:divBdr>
        <w:top w:val="none" w:sz="0" w:space="0" w:color="auto"/>
        <w:left w:val="none" w:sz="0" w:space="0" w:color="auto"/>
        <w:bottom w:val="none" w:sz="0" w:space="0" w:color="auto"/>
        <w:right w:val="none" w:sz="0" w:space="0" w:color="auto"/>
      </w:divBdr>
      <w:divsChild>
        <w:div w:id="170678898">
          <w:marLeft w:val="0"/>
          <w:marRight w:val="0"/>
          <w:marTop w:val="0"/>
          <w:marBottom w:val="0"/>
          <w:divBdr>
            <w:top w:val="none" w:sz="0" w:space="0" w:color="auto"/>
            <w:left w:val="none" w:sz="0" w:space="0" w:color="auto"/>
            <w:bottom w:val="none" w:sz="0" w:space="0" w:color="auto"/>
            <w:right w:val="none" w:sz="0" w:space="0" w:color="auto"/>
          </w:divBdr>
        </w:div>
        <w:div w:id="1497265418">
          <w:marLeft w:val="0"/>
          <w:marRight w:val="0"/>
          <w:marTop w:val="0"/>
          <w:marBottom w:val="0"/>
          <w:divBdr>
            <w:top w:val="none" w:sz="0" w:space="0" w:color="auto"/>
            <w:left w:val="none" w:sz="0" w:space="0" w:color="auto"/>
            <w:bottom w:val="none" w:sz="0" w:space="0" w:color="auto"/>
            <w:right w:val="none" w:sz="0" w:space="0" w:color="auto"/>
          </w:divBdr>
        </w:div>
        <w:div w:id="903568424">
          <w:marLeft w:val="0"/>
          <w:marRight w:val="0"/>
          <w:marTop w:val="0"/>
          <w:marBottom w:val="0"/>
          <w:divBdr>
            <w:top w:val="none" w:sz="0" w:space="0" w:color="auto"/>
            <w:left w:val="none" w:sz="0" w:space="0" w:color="auto"/>
            <w:bottom w:val="none" w:sz="0" w:space="0" w:color="auto"/>
            <w:right w:val="none" w:sz="0" w:space="0" w:color="auto"/>
          </w:divBdr>
        </w:div>
        <w:div w:id="2064137057">
          <w:marLeft w:val="0"/>
          <w:marRight w:val="0"/>
          <w:marTop w:val="0"/>
          <w:marBottom w:val="0"/>
          <w:divBdr>
            <w:top w:val="none" w:sz="0" w:space="0" w:color="auto"/>
            <w:left w:val="none" w:sz="0" w:space="0" w:color="auto"/>
            <w:bottom w:val="none" w:sz="0" w:space="0" w:color="auto"/>
            <w:right w:val="none" w:sz="0" w:space="0" w:color="auto"/>
          </w:divBdr>
        </w:div>
        <w:div w:id="222450689">
          <w:marLeft w:val="0"/>
          <w:marRight w:val="0"/>
          <w:marTop w:val="0"/>
          <w:marBottom w:val="0"/>
          <w:divBdr>
            <w:top w:val="none" w:sz="0" w:space="0" w:color="auto"/>
            <w:left w:val="none" w:sz="0" w:space="0" w:color="auto"/>
            <w:bottom w:val="none" w:sz="0" w:space="0" w:color="auto"/>
            <w:right w:val="none" w:sz="0" w:space="0" w:color="auto"/>
          </w:divBdr>
        </w:div>
        <w:div w:id="1190877591">
          <w:marLeft w:val="0"/>
          <w:marRight w:val="0"/>
          <w:marTop w:val="0"/>
          <w:marBottom w:val="0"/>
          <w:divBdr>
            <w:top w:val="none" w:sz="0" w:space="0" w:color="auto"/>
            <w:left w:val="none" w:sz="0" w:space="0" w:color="auto"/>
            <w:bottom w:val="none" w:sz="0" w:space="0" w:color="auto"/>
            <w:right w:val="none" w:sz="0" w:space="0" w:color="auto"/>
          </w:divBdr>
        </w:div>
        <w:div w:id="720058168">
          <w:marLeft w:val="0"/>
          <w:marRight w:val="0"/>
          <w:marTop w:val="0"/>
          <w:marBottom w:val="0"/>
          <w:divBdr>
            <w:top w:val="none" w:sz="0" w:space="0" w:color="auto"/>
            <w:left w:val="none" w:sz="0" w:space="0" w:color="auto"/>
            <w:bottom w:val="none" w:sz="0" w:space="0" w:color="auto"/>
            <w:right w:val="none" w:sz="0" w:space="0" w:color="auto"/>
          </w:divBdr>
        </w:div>
        <w:div w:id="1985503924">
          <w:marLeft w:val="0"/>
          <w:marRight w:val="0"/>
          <w:marTop w:val="0"/>
          <w:marBottom w:val="0"/>
          <w:divBdr>
            <w:top w:val="none" w:sz="0" w:space="0" w:color="auto"/>
            <w:left w:val="none" w:sz="0" w:space="0" w:color="auto"/>
            <w:bottom w:val="none" w:sz="0" w:space="0" w:color="auto"/>
            <w:right w:val="none" w:sz="0" w:space="0" w:color="auto"/>
          </w:divBdr>
        </w:div>
        <w:div w:id="698550123">
          <w:marLeft w:val="0"/>
          <w:marRight w:val="0"/>
          <w:marTop w:val="0"/>
          <w:marBottom w:val="0"/>
          <w:divBdr>
            <w:top w:val="none" w:sz="0" w:space="0" w:color="auto"/>
            <w:left w:val="none" w:sz="0" w:space="0" w:color="auto"/>
            <w:bottom w:val="none" w:sz="0" w:space="0" w:color="auto"/>
            <w:right w:val="none" w:sz="0" w:space="0" w:color="auto"/>
          </w:divBdr>
        </w:div>
        <w:div w:id="729613064">
          <w:marLeft w:val="0"/>
          <w:marRight w:val="0"/>
          <w:marTop w:val="0"/>
          <w:marBottom w:val="0"/>
          <w:divBdr>
            <w:top w:val="none" w:sz="0" w:space="0" w:color="auto"/>
            <w:left w:val="none" w:sz="0" w:space="0" w:color="auto"/>
            <w:bottom w:val="none" w:sz="0" w:space="0" w:color="auto"/>
            <w:right w:val="none" w:sz="0" w:space="0" w:color="auto"/>
          </w:divBdr>
        </w:div>
        <w:div w:id="1309019492">
          <w:marLeft w:val="0"/>
          <w:marRight w:val="0"/>
          <w:marTop w:val="0"/>
          <w:marBottom w:val="0"/>
          <w:divBdr>
            <w:top w:val="none" w:sz="0" w:space="0" w:color="auto"/>
            <w:left w:val="none" w:sz="0" w:space="0" w:color="auto"/>
            <w:bottom w:val="none" w:sz="0" w:space="0" w:color="auto"/>
            <w:right w:val="none" w:sz="0" w:space="0" w:color="auto"/>
          </w:divBdr>
        </w:div>
        <w:div w:id="1023289402">
          <w:marLeft w:val="0"/>
          <w:marRight w:val="0"/>
          <w:marTop w:val="0"/>
          <w:marBottom w:val="0"/>
          <w:divBdr>
            <w:top w:val="none" w:sz="0" w:space="0" w:color="auto"/>
            <w:left w:val="none" w:sz="0" w:space="0" w:color="auto"/>
            <w:bottom w:val="none" w:sz="0" w:space="0" w:color="auto"/>
            <w:right w:val="none" w:sz="0" w:space="0" w:color="auto"/>
          </w:divBdr>
        </w:div>
        <w:div w:id="1348487482">
          <w:marLeft w:val="0"/>
          <w:marRight w:val="0"/>
          <w:marTop w:val="0"/>
          <w:marBottom w:val="0"/>
          <w:divBdr>
            <w:top w:val="none" w:sz="0" w:space="0" w:color="auto"/>
            <w:left w:val="none" w:sz="0" w:space="0" w:color="auto"/>
            <w:bottom w:val="none" w:sz="0" w:space="0" w:color="auto"/>
            <w:right w:val="none" w:sz="0" w:space="0" w:color="auto"/>
          </w:divBdr>
        </w:div>
        <w:div w:id="1553613259">
          <w:marLeft w:val="0"/>
          <w:marRight w:val="0"/>
          <w:marTop w:val="0"/>
          <w:marBottom w:val="0"/>
          <w:divBdr>
            <w:top w:val="none" w:sz="0" w:space="0" w:color="auto"/>
            <w:left w:val="none" w:sz="0" w:space="0" w:color="auto"/>
            <w:bottom w:val="none" w:sz="0" w:space="0" w:color="auto"/>
            <w:right w:val="none" w:sz="0" w:space="0" w:color="auto"/>
          </w:divBdr>
        </w:div>
        <w:div w:id="627666129">
          <w:marLeft w:val="0"/>
          <w:marRight w:val="0"/>
          <w:marTop w:val="0"/>
          <w:marBottom w:val="0"/>
          <w:divBdr>
            <w:top w:val="none" w:sz="0" w:space="0" w:color="auto"/>
            <w:left w:val="none" w:sz="0" w:space="0" w:color="auto"/>
            <w:bottom w:val="none" w:sz="0" w:space="0" w:color="auto"/>
            <w:right w:val="none" w:sz="0" w:space="0" w:color="auto"/>
          </w:divBdr>
        </w:div>
        <w:div w:id="1172794055">
          <w:marLeft w:val="0"/>
          <w:marRight w:val="0"/>
          <w:marTop w:val="0"/>
          <w:marBottom w:val="0"/>
          <w:divBdr>
            <w:top w:val="none" w:sz="0" w:space="0" w:color="auto"/>
            <w:left w:val="none" w:sz="0" w:space="0" w:color="auto"/>
            <w:bottom w:val="none" w:sz="0" w:space="0" w:color="auto"/>
            <w:right w:val="none" w:sz="0" w:space="0" w:color="auto"/>
          </w:divBdr>
        </w:div>
        <w:div w:id="52895932">
          <w:marLeft w:val="0"/>
          <w:marRight w:val="0"/>
          <w:marTop w:val="0"/>
          <w:marBottom w:val="0"/>
          <w:divBdr>
            <w:top w:val="none" w:sz="0" w:space="0" w:color="auto"/>
            <w:left w:val="none" w:sz="0" w:space="0" w:color="auto"/>
            <w:bottom w:val="none" w:sz="0" w:space="0" w:color="auto"/>
            <w:right w:val="none" w:sz="0" w:space="0" w:color="auto"/>
          </w:divBdr>
        </w:div>
        <w:div w:id="1864592157">
          <w:marLeft w:val="0"/>
          <w:marRight w:val="0"/>
          <w:marTop w:val="0"/>
          <w:marBottom w:val="0"/>
          <w:divBdr>
            <w:top w:val="none" w:sz="0" w:space="0" w:color="auto"/>
            <w:left w:val="none" w:sz="0" w:space="0" w:color="auto"/>
            <w:bottom w:val="none" w:sz="0" w:space="0" w:color="auto"/>
            <w:right w:val="none" w:sz="0" w:space="0" w:color="auto"/>
          </w:divBdr>
        </w:div>
        <w:div w:id="1313414604">
          <w:marLeft w:val="0"/>
          <w:marRight w:val="0"/>
          <w:marTop w:val="0"/>
          <w:marBottom w:val="0"/>
          <w:divBdr>
            <w:top w:val="none" w:sz="0" w:space="0" w:color="auto"/>
            <w:left w:val="none" w:sz="0" w:space="0" w:color="auto"/>
            <w:bottom w:val="none" w:sz="0" w:space="0" w:color="auto"/>
            <w:right w:val="none" w:sz="0" w:space="0" w:color="auto"/>
          </w:divBdr>
        </w:div>
        <w:div w:id="731270942">
          <w:marLeft w:val="0"/>
          <w:marRight w:val="0"/>
          <w:marTop w:val="0"/>
          <w:marBottom w:val="0"/>
          <w:divBdr>
            <w:top w:val="none" w:sz="0" w:space="0" w:color="auto"/>
            <w:left w:val="none" w:sz="0" w:space="0" w:color="auto"/>
            <w:bottom w:val="none" w:sz="0" w:space="0" w:color="auto"/>
            <w:right w:val="none" w:sz="0" w:space="0" w:color="auto"/>
          </w:divBdr>
        </w:div>
        <w:div w:id="1491479636">
          <w:marLeft w:val="0"/>
          <w:marRight w:val="0"/>
          <w:marTop w:val="0"/>
          <w:marBottom w:val="0"/>
          <w:divBdr>
            <w:top w:val="none" w:sz="0" w:space="0" w:color="auto"/>
            <w:left w:val="none" w:sz="0" w:space="0" w:color="auto"/>
            <w:bottom w:val="none" w:sz="0" w:space="0" w:color="auto"/>
            <w:right w:val="none" w:sz="0" w:space="0" w:color="auto"/>
          </w:divBdr>
        </w:div>
        <w:div w:id="539830104">
          <w:marLeft w:val="0"/>
          <w:marRight w:val="0"/>
          <w:marTop w:val="0"/>
          <w:marBottom w:val="0"/>
          <w:divBdr>
            <w:top w:val="none" w:sz="0" w:space="0" w:color="auto"/>
            <w:left w:val="none" w:sz="0" w:space="0" w:color="auto"/>
            <w:bottom w:val="none" w:sz="0" w:space="0" w:color="auto"/>
            <w:right w:val="none" w:sz="0" w:space="0" w:color="auto"/>
          </w:divBdr>
        </w:div>
        <w:div w:id="1582786622">
          <w:marLeft w:val="0"/>
          <w:marRight w:val="0"/>
          <w:marTop w:val="0"/>
          <w:marBottom w:val="0"/>
          <w:divBdr>
            <w:top w:val="none" w:sz="0" w:space="0" w:color="auto"/>
            <w:left w:val="none" w:sz="0" w:space="0" w:color="auto"/>
            <w:bottom w:val="none" w:sz="0" w:space="0" w:color="auto"/>
            <w:right w:val="none" w:sz="0" w:space="0" w:color="auto"/>
          </w:divBdr>
        </w:div>
        <w:div w:id="854922809">
          <w:marLeft w:val="0"/>
          <w:marRight w:val="0"/>
          <w:marTop w:val="0"/>
          <w:marBottom w:val="0"/>
          <w:divBdr>
            <w:top w:val="none" w:sz="0" w:space="0" w:color="auto"/>
            <w:left w:val="none" w:sz="0" w:space="0" w:color="auto"/>
            <w:bottom w:val="none" w:sz="0" w:space="0" w:color="auto"/>
            <w:right w:val="none" w:sz="0" w:space="0" w:color="auto"/>
          </w:divBdr>
        </w:div>
        <w:div w:id="367606665">
          <w:marLeft w:val="0"/>
          <w:marRight w:val="0"/>
          <w:marTop w:val="0"/>
          <w:marBottom w:val="0"/>
          <w:divBdr>
            <w:top w:val="none" w:sz="0" w:space="0" w:color="auto"/>
            <w:left w:val="none" w:sz="0" w:space="0" w:color="auto"/>
            <w:bottom w:val="none" w:sz="0" w:space="0" w:color="auto"/>
            <w:right w:val="none" w:sz="0" w:space="0" w:color="auto"/>
          </w:divBdr>
        </w:div>
        <w:div w:id="108280843">
          <w:marLeft w:val="0"/>
          <w:marRight w:val="0"/>
          <w:marTop w:val="0"/>
          <w:marBottom w:val="0"/>
          <w:divBdr>
            <w:top w:val="none" w:sz="0" w:space="0" w:color="auto"/>
            <w:left w:val="none" w:sz="0" w:space="0" w:color="auto"/>
            <w:bottom w:val="none" w:sz="0" w:space="0" w:color="auto"/>
            <w:right w:val="none" w:sz="0" w:space="0" w:color="auto"/>
          </w:divBdr>
        </w:div>
        <w:div w:id="2125688855">
          <w:marLeft w:val="0"/>
          <w:marRight w:val="0"/>
          <w:marTop w:val="0"/>
          <w:marBottom w:val="0"/>
          <w:divBdr>
            <w:top w:val="none" w:sz="0" w:space="0" w:color="auto"/>
            <w:left w:val="none" w:sz="0" w:space="0" w:color="auto"/>
            <w:bottom w:val="none" w:sz="0" w:space="0" w:color="auto"/>
            <w:right w:val="none" w:sz="0" w:space="0" w:color="auto"/>
          </w:divBdr>
        </w:div>
      </w:divsChild>
    </w:div>
    <w:div w:id="1498035192">
      <w:bodyDiv w:val="1"/>
      <w:marLeft w:val="0"/>
      <w:marRight w:val="0"/>
      <w:marTop w:val="0"/>
      <w:marBottom w:val="0"/>
      <w:divBdr>
        <w:top w:val="none" w:sz="0" w:space="0" w:color="auto"/>
        <w:left w:val="none" w:sz="0" w:space="0" w:color="auto"/>
        <w:bottom w:val="none" w:sz="0" w:space="0" w:color="auto"/>
        <w:right w:val="none" w:sz="0" w:space="0" w:color="auto"/>
      </w:divBdr>
      <w:divsChild>
        <w:div w:id="1863785465">
          <w:marLeft w:val="0"/>
          <w:marRight w:val="0"/>
          <w:marTop w:val="0"/>
          <w:marBottom w:val="0"/>
          <w:divBdr>
            <w:top w:val="none" w:sz="0" w:space="0" w:color="auto"/>
            <w:left w:val="none" w:sz="0" w:space="0" w:color="auto"/>
            <w:bottom w:val="none" w:sz="0" w:space="0" w:color="auto"/>
            <w:right w:val="none" w:sz="0" w:space="0" w:color="auto"/>
          </w:divBdr>
        </w:div>
        <w:div w:id="616453067">
          <w:marLeft w:val="0"/>
          <w:marRight w:val="0"/>
          <w:marTop w:val="0"/>
          <w:marBottom w:val="0"/>
          <w:divBdr>
            <w:top w:val="none" w:sz="0" w:space="0" w:color="auto"/>
            <w:left w:val="none" w:sz="0" w:space="0" w:color="auto"/>
            <w:bottom w:val="none" w:sz="0" w:space="0" w:color="auto"/>
            <w:right w:val="none" w:sz="0" w:space="0" w:color="auto"/>
          </w:divBdr>
        </w:div>
        <w:div w:id="1181286477">
          <w:marLeft w:val="0"/>
          <w:marRight w:val="0"/>
          <w:marTop w:val="0"/>
          <w:marBottom w:val="0"/>
          <w:divBdr>
            <w:top w:val="none" w:sz="0" w:space="0" w:color="auto"/>
            <w:left w:val="none" w:sz="0" w:space="0" w:color="auto"/>
            <w:bottom w:val="none" w:sz="0" w:space="0" w:color="auto"/>
            <w:right w:val="none" w:sz="0" w:space="0" w:color="auto"/>
          </w:divBdr>
        </w:div>
        <w:div w:id="593590549">
          <w:marLeft w:val="0"/>
          <w:marRight w:val="0"/>
          <w:marTop w:val="0"/>
          <w:marBottom w:val="0"/>
          <w:divBdr>
            <w:top w:val="none" w:sz="0" w:space="0" w:color="auto"/>
            <w:left w:val="none" w:sz="0" w:space="0" w:color="auto"/>
            <w:bottom w:val="none" w:sz="0" w:space="0" w:color="auto"/>
            <w:right w:val="none" w:sz="0" w:space="0" w:color="auto"/>
          </w:divBdr>
        </w:div>
        <w:div w:id="1007711922">
          <w:marLeft w:val="0"/>
          <w:marRight w:val="0"/>
          <w:marTop w:val="0"/>
          <w:marBottom w:val="0"/>
          <w:divBdr>
            <w:top w:val="none" w:sz="0" w:space="0" w:color="auto"/>
            <w:left w:val="none" w:sz="0" w:space="0" w:color="auto"/>
            <w:bottom w:val="none" w:sz="0" w:space="0" w:color="auto"/>
            <w:right w:val="none" w:sz="0" w:space="0" w:color="auto"/>
          </w:divBdr>
        </w:div>
        <w:div w:id="925379916">
          <w:marLeft w:val="0"/>
          <w:marRight w:val="0"/>
          <w:marTop w:val="0"/>
          <w:marBottom w:val="0"/>
          <w:divBdr>
            <w:top w:val="none" w:sz="0" w:space="0" w:color="auto"/>
            <w:left w:val="none" w:sz="0" w:space="0" w:color="auto"/>
            <w:bottom w:val="none" w:sz="0" w:space="0" w:color="auto"/>
            <w:right w:val="none" w:sz="0" w:space="0" w:color="auto"/>
          </w:divBdr>
        </w:div>
        <w:div w:id="1507595203">
          <w:marLeft w:val="0"/>
          <w:marRight w:val="0"/>
          <w:marTop w:val="0"/>
          <w:marBottom w:val="0"/>
          <w:divBdr>
            <w:top w:val="none" w:sz="0" w:space="0" w:color="auto"/>
            <w:left w:val="none" w:sz="0" w:space="0" w:color="auto"/>
            <w:bottom w:val="none" w:sz="0" w:space="0" w:color="auto"/>
            <w:right w:val="none" w:sz="0" w:space="0" w:color="auto"/>
          </w:divBdr>
        </w:div>
        <w:div w:id="687100143">
          <w:marLeft w:val="0"/>
          <w:marRight w:val="0"/>
          <w:marTop w:val="0"/>
          <w:marBottom w:val="0"/>
          <w:divBdr>
            <w:top w:val="none" w:sz="0" w:space="0" w:color="auto"/>
            <w:left w:val="none" w:sz="0" w:space="0" w:color="auto"/>
            <w:bottom w:val="none" w:sz="0" w:space="0" w:color="auto"/>
            <w:right w:val="none" w:sz="0" w:space="0" w:color="auto"/>
          </w:divBdr>
        </w:div>
        <w:div w:id="215702945">
          <w:marLeft w:val="0"/>
          <w:marRight w:val="0"/>
          <w:marTop w:val="0"/>
          <w:marBottom w:val="0"/>
          <w:divBdr>
            <w:top w:val="none" w:sz="0" w:space="0" w:color="auto"/>
            <w:left w:val="none" w:sz="0" w:space="0" w:color="auto"/>
            <w:bottom w:val="none" w:sz="0" w:space="0" w:color="auto"/>
            <w:right w:val="none" w:sz="0" w:space="0" w:color="auto"/>
          </w:divBdr>
        </w:div>
        <w:div w:id="5715641">
          <w:marLeft w:val="0"/>
          <w:marRight w:val="0"/>
          <w:marTop w:val="0"/>
          <w:marBottom w:val="0"/>
          <w:divBdr>
            <w:top w:val="none" w:sz="0" w:space="0" w:color="auto"/>
            <w:left w:val="none" w:sz="0" w:space="0" w:color="auto"/>
            <w:bottom w:val="none" w:sz="0" w:space="0" w:color="auto"/>
            <w:right w:val="none" w:sz="0" w:space="0" w:color="auto"/>
          </w:divBdr>
        </w:div>
        <w:div w:id="1994066678">
          <w:marLeft w:val="0"/>
          <w:marRight w:val="0"/>
          <w:marTop w:val="0"/>
          <w:marBottom w:val="0"/>
          <w:divBdr>
            <w:top w:val="none" w:sz="0" w:space="0" w:color="auto"/>
            <w:left w:val="none" w:sz="0" w:space="0" w:color="auto"/>
            <w:bottom w:val="none" w:sz="0" w:space="0" w:color="auto"/>
            <w:right w:val="none" w:sz="0" w:space="0" w:color="auto"/>
          </w:divBdr>
        </w:div>
        <w:div w:id="380400162">
          <w:marLeft w:val="0"/>
          <w:marRight w:val="0"/>
          <w:marTop w:val="0"/>
          <w:marBottom w:val="0"/>
          <w:divBdr>
            <w:top w:val="none" w:sz="0" w:space="0" w:color="auto"/>
            <w:left w:val="none" w:sz="0" w:space="0" w:color="auto"/>
            <w:bottom w:val="none" w:sz="0" w:space="0" w:color="auto"/>
            <w:right w:val="none" w:sz="0" w:space="0" w:color="auto"/>
          </w:divBdr>
        </w:div>
        <w:div w:id="657804715">
          <w:marLeft w:val="0"/>
          <w:marRight w:val="0"/>
          <w:marTop w:val="0"/>
          <w:marBottom w:val="0"/>
          <w:divBdr>
            <w:top w:val="none" w:sz="0" w:space="0" w:color="auto"/>
            <w:left w:val="none" w:sz="0" w:space="0" w:color="auto"/>
            <w:bottom w:val="none" w:sz="0" w:space="0" w:color="auto"/>
            <w:right w:val="none" w:sz="0" w:space="0" w:color="auto"/>
          </w:divBdr>
        </w:div>
        <w:div w:id="1106120555">
          <w:marLeft w:val="0"/>
          <w:marRight w:val="0"/>
          <w:marTop w:val="0"/>
          <w:marBottom w:val="0"/>
          <w:divBdr>
            <w:top w:val="none" w:sz="0" w:space="0" w:color="auto"/>
            <w:left w:val="none" w:sz="0" w:space="0" w:color="auto"/>
            <w:bottom w:val="none" w:sz="0" w:space="0" w:color="auto"/>
            <w:right w:val="none" w:sz="0" w:space="0" w:color="auto"/>
          </w:divBdr>
        </w:div>
        <w:div w:id="231426221">
          <w:marLeft w:val="0"/>
          <w:marRight w:val="0"/>
          <w:marTop w:val="0"/>
          <w:marBottom w:val="0"/>
          <w:divBdr>
            <w:top w:val="none" w:sz="0" w:space="0" w:color="auto"/>
            <w:left w:val="none" w:sz="0" w:space="0" w:color="auto"/>
            <w:bottom w:val="none" w:sz="0" w:space="0" w:color="auto"/>
            <w:right w:val="none" w:sz="0" w:space="0" w:color="auto"/>
          </w:divBdr>
        </w:div>
        <w:div w:id="635915146">
          <w:marLeft w:val="0"/>
          <w:marRight w:val="0"/>
          <w:marTop w:val="0"/>
          <w:marBottom w:val="0"/>
          <w:divBdr>
            <w:top w:val="none" w:sz="0" w:space="0" w:color="auto"/>
            <w:left w:val="none" w:sz="0" w:space="0" w:color="auto"/>
            <w:bottom w:val="none" w:sz="0" w:space="0" w:color="auto"/>
            <w:right w:val="none" w:sz="0" w:space="0" w:color="auto"/>
          </w:divBdr>
        </w:div>
        <w:div w:id="490878586">
          <w:marLeft w:val="0"/>
          <w:marRight w:val="0"/>
          <w:marTop w:val="0"/>
          <w:marBottom w:val="0"/>
          <w:divBdr>
            <w:top w:val="none" w:sz="0" w:space="0" w:color="auto"/>
            <w:left w:val="none" w:sz="0" w:space="0" w:color="auto"/>
            <w:bottom w:val="none" w:sz="0" w:space="0" w:color="auto"/>
            <w:right w:val="none" w:sz="0" w:space="0" w:color="auto"/>
          </w:divBdr>
        </w:div>
        <w:div w:id="121660702">
          <w:marLeft w:val="0"/>
          <w:marRight w:val="0"/>
          <w:marTop w:val="0"/>
          <w:marBottom w:val="0"/>
          <w:divBdr>
            <w:top w:val="none" w:sz="0" w:space="0" w:color="auto"/>
            <w:left w:val="none" w:sz="0" w:space="0" w:color="auto"/>
            <w:bottom w:val="none" w:sz="0" w:space="0" w:color="auto"/>
            <w:right w:val="none" w:sz="0" w:space="0" w:color="auto"/>
          </w:divBdr>
        </w:div>
        <w:div w:id="1465583734">
          <w:marLeft w:val="0"/>
          <w:marRight w:val="0"/>
          <w:marTop w:val="0"/>
          <w:marBottom w:val="0"/>
          <w:divBdr>
            <w:top w:val="none" w:sz="0" w:space="0" w:color="auto"/>
            <w:left w:val="none" w:sz="0" w:space="0" w:color="auto"/>
            <w:bottom w:val="none" w:sz="0" w:space="0" w:color="auto"/>
            <w:right w:val="none" w:sz="0" w:space="0" w:color="auto"/>
          </w:divBdr>
        </w:div>
        <w:div w:id="577713624">
          <w:marLeft w:val="0"/>
          <w:marRight w:val="0"/>
          <w:marTop w:val="0"/>
          <w:marBottom w:val="0"/>
          <w:divBdr>
            <w:top w:val="none" w:sz="0" w:space="0" w:color="auto"/>
            <w:left w:val="none" w:sz="0" w:space="0" w:color="auto"/>
            <w:bottom w:val="none" w:sz="0" w:space="0" w:color="auto"/>
            <w:right w:val="none" w:sz="0" w:space="0" w:color="auto"/>
          </w:divBdr>
        </w:div>
        <w:div w:id="796726142">
          <w:marLeft w:val="0"/>
          <w:marRight w:val="0"/>
          <w:marTop w:val="0"/>
          <w:marBottom w:val="0"/>
          <w:divBdr>
            <w:top w:val="none" w:sz="0" w:space="0" w:color="auto"/>
            <w:left w:val="none" w:sz="0" w:space="0" w:color="auto"/>
            <w:bottom w:val="none" w:sz="0" w:space="0" w:color="auto"/>
            <w:right w:val="none" w:sz="0" w:space="0" w:color="auto"/>
          </w:divBdr>
        </w:div>
        <w:div w:id="1229219762">
          <w:marLeft w:val="0"/>
          <w:marRight w:val="0"/>
          <w:marTop w:val="0"/>
          <w:marBottom w:val="0"/>
          <w:divBdr>
            <w:top w:val="none" w:sz="0" w:space="0" w:color="auto"/>
            <w:left w:val="none" w:sz="0" w:space="0" w:color="auto"/>
            <w:bottom w:val="none" w:sz="0" w:space="0" w:color="auto"/>
            <w:right w:val="none" w:sz="0" w:space="0" w:color="auto"/>
          </w:divBdr>
        </w:div>
        <w:div w:id="1332098525">
          <w:marLeft w:val="0"/>
          <w:marRight w:val="0"/>
          <w:marTop w:val="0"/>
          <w:marBottom w:val="0"/>
          <w:divBdr>
            <w:top w:val="none" w:sz="0" w:space="0" w:color="auto"/>
            <w:left w:val="none" w:sz="0" w:space="0" w:color="auto"/>
            <w:bottom w:val="none" w:sz="0" w:space="0" w:color="auto"/>
            <w:right w:val="none" w:sz="0" w:space="0" w:color="auto"/>
          </w:divBdr>
        </w:div>
        <w:div w:id="2129859816">
          <w:marLeft w:val="0"/>
          <w:marRight w:val="0"/>
          <w:marTop w:val="0"/>
          <w:marBottom w:val="0"/>
          <w:divBdr>
            <w:top w:val="none" w:sz="0" w:space="0" w:color="auto"/>
            <w:left w:val="none" w:sz="0" w:space="0" w:color="auto"/>
            <w:bottom w:val="none" w:sz="0" w:space="0" w:color="auto"/>
            <w:right w:val="none" w:sz="0" w:space="0" w:color="auto"/>
          </w:divBdr>
        </w:div>
        <w:div w:id="288435346">
          <w:marLeft w:val="0"/>
          <w:marRight w:val="0"/>
          <w:marTop w:val="0"/>
          <w:marBottom w:val="0"/>
          <w:divBdr>
            <w:top w:val="none" w:sz="0" w:space="0" w:color="auto"/>
            <w:left w:val="none" w:sz="0" w:space="0" w:color="auto"/>
            <w:bottom w:val="none" w:sz="0" w:space="0" w:color="auto"/>
            <w:right w:val="none" w:sz="0" w:space="0" w:color="auto"/>
          </w:divBdr>
        </w:div>
        <w:div w:id="1894341352">
          <w:marLeft w:val="0"/>
          <w:marRight w:val="0"/>
          <w:marTop w:val="0"/>
          <w:marBottom w:val="0"/>
          <w:divBdr>
            <w:top w:val="none" w:sz="0" w:space="0" w:color="auto"/>
            <w:left w:val="none" w:sz="0" w:space="0" w:color="auto"/>
            <w:bottom w:val="none" w:sz="0" w:space="0" w:color="auto"/>
            <w:right w:val="none" w:sz="0" w:space="0" w:color="auto"/>
          </w:divBdr>
        </w:div>
        <w:div w:id="49546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B8DC-029A-4B02-B5F6-E9B1535C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3352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agembara</dc:creator>
  <cp:lastModifiedBy>agembara</cp:lastModifiedBy>
  <cp:revision>2</cp:revision>
  <cp:lastPrinted>2014-02-14T12:07:00Z</cp:lastPrinted>
  <dcterms:created xsi:type="dcterms:W3CDTF">2014-02-18T13:01:00Z</dcterms:created>
  <dcterms:modified xsi:type="dcterms:W3CDTF">2014-02-18T13:01:00Z</dcterms:modified>
</cp:coreProperties>
</file>